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F616" w14:textId="77777777" w:rsidR="00B10663" w:rsidRDefault="00B10663" w:rsidP="00A73B67">
      <w:pPr>
        <w:rPr>
          <w:rFonts w:cs="Times New Roman"/>
        </w:rPr>
      </w:pPr>
    </w:p>
    <w:p w14:paraId="7540DFEB" w14:textId="77777777" w:rsidR="00B10663" w:rsidRDefault="00B10663" w:rsidP="00A73B67">
      <w:pPr>
        <w:rPr>
          <w:rFonts w:cs="Times New Roman"/>
          <w:b/>
          <w:bCs/>
          <w:sz w:val="48"/>
          <w:szCs w:val="48"/>
        </w:rPr>
      </w:pPr>
    </w:p>
    <w:p w14:paraId="76ED6765" w14:textId="77777777" w:rsidR="00B10663" w:rsidRDefault="00B10663" w:rsidP="00A73B67">
      <w:pPr>
        <w:rPr>
          <w:rFonts w:cs="Times New Roman"/>
          <w:b/>
          <w:bCs/>
          <w:sz w:val="48"/>
          <w:szCs w:val="48"/>
        </w:rPr>
      </w:pPr>
    </w:p>
    <w:p w14:paraId="1D189C11" w14:textId="77777777" w:rsidR="00B10663" w:rsidRDefault="00B10663" w:rsidP="00A73B67">
      <w:pPr>
        <w:rPr>
          <w:rFonts w:cs="Times New Roman"/>
          <w:b/>
          <w:bCs/>
          <w:sz w:val="48"/>
          <w:szCs w:val="48"/>
        </w:rPr>
      </w:pPr>
    </w:p>
    <w:p w14:paraId="1EC3E696" w14:textId="77777777" w:rsidR="00B10663" w:rsidRDefault="00B10663" w:rsidP="00A73B67">
      <w:pPr>
        <w:rPr>
          <w:rFonts w:cs="Times New Roman"/>
          <w:b/>
          <w:bCs/>
          <w:sz w:val="48"/>
          <w:szCs w:val="48"/>
        </w:rPr>
      </w:pPr>
    </w:p>
    <w:p w14:paraId="15166A4F" w14:textId="77777777" w:rsidR="00B10663" w:rsidRDefault="00B10663" w:rsidP="00A73B67">
      <w:pPr>
        <w:rPr>
          <w:rFonts w:cs="Times New Roman"/>
          <w:b/>
          <w:bCs/>
          <w:sz w:val="48"/>
          <w:szCs w:val="48"/>
        </w:rPr>
      </w:pPr>
    </w:p>
    <w:p w14:paraId="37F38F4C" w14:textId="77777777" w:rsidR="00EE463F" w:rsidRDefault="00EE463F" w:rsidP="00EE463F">
      <w:pPr>
        <w:ind w:firstLine="0"/>
        <w:rPr>
          <w:rFonts w:cs="Times New Roman"/>
          <w:b/>
          <w:bCs/>
          <w:sz w:val="48"/>
          <w:szCs w:val="48"/>
        </w:rPr>
      </w:pPr>
    </w:p>
    <w:p w14:paraId="68413B1B" w14:textId="2088B77A" w:rsidR="00B10663" w:rsidRPr="00B10663" w:rsidRDefault="00B10663" w:rsidP="00EE463F">
      <w:pPr>
        <w:ind w:firstLine="0"/>
        <w:rPr>
          <w:rFonts w:cs="Times New Roman"/>
          <w:b/>
          <w:bCs/>
          <w:sz w:val="48"/>
          <w:szCs w:val="48"/>
        </w:rPr>
      </w:pPr>
      <w:r w:rsidRPr="00B10663">
        <w:rPr>
          <w:rFonts w:cs="Times New Roman"/>
          <w:b/>
          <w:bCs/>
          <w:sz w:val="48"/>
          <w:szCs w:val="48"/>
        </w:rPr>
        <w:t xml:space="preserve">Detekcia </w:t>
      </w:r>
      <w:proofErr w:type="spellStart"/>
      <w:r w:rsidRPr="00B10663">
        <w:rPr>
          <w:rFonts w:cs="Times New Roman"/>
          <w:b/>
          <w:bCs/>
          <w:sz w:val="48"/>
          <w:szCs w:val="48"/>
        </w:rPr>
        <w:t>Parkinsonovej</w:t>
      </w:r>
      <w:proofErr w:type="spellEnd"/>
      <w:r w:rsidRPr="00B10663">
        <w:rPr>
          <w:rFonts w:cs="Times New Roman"/>
          <w:b/>
          <w:bCs/>
          <w:sz w:val="48"/>
          <w:szCs w:val="48"/>
        </w:rPr>
        <w:t xml:space="preserve"> choroby pomocou analýzy hlasových a motorických signálov</w:t>
      </w:r>
    </w:p>
    <w:p w14:paraId="7D859985" w14:textId="766FD65E" w:rsidR="00B10663" w:rsidRPr="00B10663" w:rsidRDefault="00B10663" w:rsidP="00A73B67">
      <w:pPr>
        <w:jc w:val="center"/>
        <w:rPr>
          <w:rFonts w:ascii="-webkit-standard" w:hAnsi="-webkit-standard"/>
          <w:b/>
          <w:bCs/>
          <w:color w:val="000000"/>
          <w:sz w:val="40"/>
          <w:szCs w:val="48"/>
        </w:rPr>
      </w:pPr>
      <w:r w:rsidRPr="00B10663">
        <w:rPr>
          <w:rFonts w:ascii="-webkit-standard" w:hAnsi="-webkit-standard"/>
          <w:b/>
          <w:bCs/>
          <w:color w:val="000000"/>
          <w:sz w:val="40"/>
          <w:szCs w:val="48"/>
        </w:rPr>
        <w:t>Analýza a návrh riešenia</w:t>
      </w:r>
    </w:p>
    <w:p w14:paraId="51D38E62" w14:textId="77777777" w:rsidR="00B10663" w:rsidRPr="00B10663" w:rsidRDefault="00B10663" w:rsidP="00A73B67">
      <w:pPr>
        <w:jc w:val="center"/>
        <w:rPr>
          <w:rFonts w:cs="Times New Roman"/>
          <w:b/>
          <w:bCs/>
          <w:sz w:val="36"/>
          <w:szCs w:val="36"/>
        </w:rPr>
      </w:pPr>
      <w:r w:rsidRPr="00B10663">
        <w:rPr>
          <w:rFonts w:cs="Times New Roman"/>
          <w:b/>
          <w:bCs/>
          <w:sz w:val="36"/>
          <w:szCs w:val="36"/>
        </w:rPr>
        <w:t>Tímea Regecová</w:t>
      </w:r>
    </w:p>
    <w:p w14:paraId="5D9510EF" w14:textId="3A947B00" w:rsidR="00B10663" w:rsidRPr="00B10663" w:rsidRDefault="00B10663" w:rsidP="00A73B67">
      <w:pPr>
        <w:jc w:val="center"/>
        <w:rPr>
          <w:rFonts w:cs="Times New Roman"/>
          <w:b/>
          <w:bCs/>
          <w:sz w:val="36"/>
          <w:szCs w:val="36"/>
        </w:rPr>
      </w:pPr>
      <w:r w:rsidRPr="00B10663">
        <w:rPr>
          <w:rFonts w:cs="Times New Roman"/>
          <w:b/>
          <w:bCs/>
          <w:sz w:val="36"/>
          <w:szCs w:val="36"/>
        </w:rPr>
        <w:t>1</w:t>
      </w:r>
      <w:r w:rsidRPr="00B10663">
        <w:rPr>
          <w:rFonts w:cs="Times New Roman"/>
          <w:b/>
          <w:bCs/>
          <w:sz w:val="36"/>
          <w:szCs w:val="36"/>
        </w:rPr>
        <w:t>ADUI</w:t>
      </w:r>
      <w:r w:rsidRPr="00B10663">
        <w:rPr>
          <w:rFonts w:cs="Times New Roman"/>
          <w:b/>
          <w:bCs/>
          <w:sz w:val="36"/>
          <w:szCs w:val="36"/>
        </w:rPr>
        <w:t>m</w:t>
      </w:r>
    </w:p>
    <w:p w14:paraId="32507F87" w14:textId="77777777" w:rsidR="00B10663" w:rsidRDefault="00B10663" w:rsidP="00A73B67">
      <w:pPr>
        <w:rPr>
          <w:rFonts w:cs="Times New Roman"/>
        </w:rPr>
      </w:pPr>
    </w:p>
    <w:p w14:paraId="0CF123FF" w14:textId="77777777" w:rsidR="00B10663" w:rsidRDefault="00B10663" w:rsidP="00A73B67">
      <w:pPr>
        <w:rPr>
          <w:rFonts w:cs="Times New Roman"/>
        </w:rPr>
      </w:pPr>
    </w:p>
    <w:p w14:paraId="5818CB79" w14:textId="77777777" w:rsidR="00B10663" w:rsidRDefault="00B10663" w:rsidP="00A73B67">
      <w:pPr>
        <w:rPr>
          <w:rFonts w:cs="Times New Roman"/>
        </w:rPr>
      </w:pPr>
    </w:p>
    <w:p w14:paraId="0F36698B" w14:textId="488C072F" w:rsidR="0066767E" w:rsidRDefault="00EE463F">
      <w:pPr>
        <w:spacing w:line="240" w:lineRule="auto"/>
        <w:ind w:firstLine="0"/>
        <w:rPr>
          <w:rFonts w:cs="Times New Roman"/>
        </w:rPr>
      </w:pPr>
      <w:r>
        <w:rPr>
          <w:rFonts w:cs="Times New Roman"/>
        </w:rPr>
        <w:br w:type="page"/>
      </w:r>
    </w:p>
    <w:p w14:paraId="73635352" w14:textId="5B6138C1" w:rsidR="00222309" w:rsidRDefault="0066767E" w:rsidP="00EE463F">
      <w:pPr>
        <w:spacing w:line="240" w:lineRule="auto"/>
        <w:ind w:firstLine="0"/>
        <w:rPr>
          <w:rFonts w:cs="Times New Roman"/>
        </w:rPr>
      </w:pPr>
      <w:r>
        <w:rPr>
          <w:rFonts w:cs="Times New Roman"/>
          <w:noProof/>
        </w:rPr>
        <w:lastRenderedPageBreak/>
        <w:drawing>
          <wp:anchor distT="0" distB="0" distL="114300" distR="114300" simplePos="0" relativeHeight="251658240" behindDoc="1" locked="0" layoutInCell="1" allowOverlap="1" wp14:anchorId="583D6F0C" wp14:editId="16ABE447">
            <wp:simplePos x="0" y="0"/>
            <wp:positionH relativeFrom="column">
              <wp:posOffset>-520700</wp:posOffset>
            </wp:positionH>
            <wp:positionV relativeFrom="paragraph">
              <wp:posOffset>0</wp:posOffset>
            </wp:positionV>
            <wp:extent cx="6790690" cy="9595485"/>
            <wp:effectExtent l="0" t="0" r="3810" b="5715"/>
            <wp:wrapTight wrapText="bothSides">
              <wp:wrapPolygon edited="1">
                <wp:start x="-248" y="0"/>
                <wp:lineTo x="0" y="21584"/>
                <wp:lineTo x="21572" y="21584"/>
                <wp:lineTo x="21572" y="0"/>
                <wp:lineTo x="-248" y="0"/>
              </wp:wrapPolygon>
            </wp:wrapTight>
            <wp:docPr id="1636201462" name="Obrázok 7" descr="Obrázok, na ktorom je text, snímka obrazovky, písmo, dokument&#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01462" name="Obrázok 7" descr="Obrázok, na ktorom je text, snímka obrazovky, písmo, dokument&#10;&#10;Obsah vygenerovaný pomocou AI môže byť nesprávny."/>
                    <pic:cNvPicPr/>
                  </pic:nvPicPr>
                  <pic:blipFill>
                    <a:blip r:embed="rId6">
                      <a:extLst>
                        <a:ext uri="{28A0092B-C50C-407E-A947-70E740481C1C}">
                          <a14:useLocalDpi xmlns:a14="http://schemas.microsoft.com/office/drawing/2010/main" val="0"/>
                        </a:ext>
                      </a:extLst>
                    </a:blip>
                    <a:stretch>
                      <a:fillRect/>
                    </a:stretch>
                  </pic:blipFill>
                  <pic:spPr>
                    <a:xfrm>
                      <a:off x="0" y="0"/>
                      <a:ext cx="6790690" cy="9595485"/>
                    </a:xfrm>
                    <a:prstGeom prst="rect">
                      <a:avLst/>
                    </a:prstGeom>
                  </pic:spPr>
                </pic:pic>
              </a:graphicData>
            </a:graphic>
            <wp14:sizeRelH relativeFrom="page">
              <wp14:pctWidth>0</wp14:pctWidth>
            </wp14:sizeRelH>
            <wp14:sizeRelV relativeFrom="page">
              <wp14:pctHeight>0</wp14:pctHeight>
            </wp14:sizeRelV>
          </wp:anchor>
        </w:drawing>
      </w:r>
    </w:p>
    <w:sdt>
      <w:sdtPr>
        <w:id w:val="1720238543"/>
        <w:docPartObj>
          <w:docPartGallery w:val="Table of Contents"/>
          <w:docPartUnique/>
        </w:docPartObj>
      </w:sdtPr>
      <w:sdtEndPr>
        <w:rPr>
          <w:rFonts w:ascii="Times New Roman" w:eastAsiaTheme="minorHAnsi" w:hAnsi="Times New Roman" w:cstheme="minorBidi"/>
          <w:noProof/>
          <w:color w:val="auto"/>
          <w:kern w:val="2"/>
          <w:sz w:val="24"/>
          <w:szCs w:val="24"/>
          <w:lang w:eastAsia="en-US"/>
          <w14:ligatures w14:val="standardContextual"/>
        </w:rPr>
      </w:sdtEndPr>
      <w:sdtContent>
        <w:p w14:paraId="6BED7E93" w14:textId="644E84AA" w:rsidR="00B46392" w:rsidRPr="00B46392" w:rsidRDefault="00B46392">
          <w:pPr>
            <w:pStyle w:val="Hlavikaobsahu"/>
            <w:rPr>
              <w:rFonts w:ascii="Times New Roman" w:hAnsi="Times New Roman" w:cs="Times New Roman"/>
              <w:color w:val="auto"/>
              <w:sz w:val="32"/>
              <w:szCs w:val="32"/>
            </w:rPr>
          </w:pPr>
          <w:r w:rsidRPr="00B46392">
            <w:rPr>
              <w:rFonts w:ascii="Times New Roman" w:hAnsi="Times New Roman" w:cs="Times New Roman"/>
              <w:color w:val="auto"/>
              <w:sz w:val="32"/>
              <w:szCs w:val="32"/>
            </w:rPr>
            <w:t>Obsah</w:t>
          </w:r>
        </w:p>
        <w:p w14:paraId="4AE1A111" w14:textId="279BE379" w:rsidR="00B46392" w:rsidRPr="00B46392" w:rsidRDefault="00B46392">
          <w:pPr>
            <w:pStyle w:val="Obsah1"/>
            <w:tabs>
              <w:tab w:val="left" w:pos="1200"/>
              <w:tab w:val="right" w:leader="dot" w:pos="9062"/>
            </w:tabs>
            <w:rPr>
              <w:rFonts w:ascii="Times New Roman" w:eastAsiaTheme="minorEastAsia" w:hAnsi="Times New Roman" w:cs="Times New Roman"/>
              <w:b w:val="0"/>
              <w:bCs w:val="0"/>
              <w:i/>
              <w:iCs/>
              <w:noProof/>
              <w:sz w:val="24"/>
              <w:szCs w:val="24"/>
              <w:lang w:eastAsia="sk-SK"/>
            </w:rPr>
          </w:pPr>
          <w:r w:rsidRPr="00B46392">
            <w:rPr>
              <w:rFonts w:ascii="Times New Roman" w:hAnsi="Times New Roman" w:cs="Times New Roman"/>
              <w:b w:val="0"/>
              <w:bCs w:val="0"/>
              <w:sz w:val="24"/>
              <w:szCs w:val="24"/>
            </w:rPr>
            <w:fldChar w:fldCharType="begin"/>
          </w:r>
          <w:r w:rsidRPr="00B46392">
            <w:rPr>
              <w:rFonts w:ascii="Times New Roman" w:hAnsi="Times New Roman" w:cs="Times New Roman"/>
              <w:sz w:val="24"/>
              <w:szCs w:val="24"/>
            </w:rPr>
            <w:instrText>TOC \o "1-3" \h \z \u</w:instrText>
          </w:r>
          <w:r w:rsidRPr="00B46392">
            <w:rPr>
              <w:rFonts w:ascii="Times New Roman" w:hAnsi="Times New Roman" w:cs="Times New Roman"/>
              <w:b w:val="0"/>
              <w:bCs w:val="0"/>
              <w:sz w:val="24"/>
              <w:szCs w:val="24"/>
            </w:rPr>
            <w:fldChar w:fldCharType="separate"/>
          </w:r>
          <w:hyperlink w:anchor="_Toc201761696" w:history="1">
            <w:r w:rsidRPr="00B46392">
              <w:rPr>
                <w:rStyle w:val="Hypertextovprepojenie"/>
                <w:rFonts w:ascii="Times New Roman" w:hAnsi="Times New Roman" w:cs="Times New Roman"/>
                <w:noProof/>
                <w:color w:val="auto"/>
                <w:sz w:val="24"/>
                <w:szCs w:val="24"/>
              </w:rPr>
              <w:t>1</w:t>
            </w:r>
            <w:r w:rsidRPr="00B46392">
              <w:rPr>
                <w:rFonts w:ascii="Times New Roman" w:eastAsiaTheme="minorEastAsia" w:hAnsi="Times New Roman" w:cs="Times New Roman"/>
                <w:b w:val="0"/>
                <w:bCs w:val="0"/>
                <w:i/>
                <w:iCs/>
                <w:noProof/>
                <w:sz w:val="24"/>
                <w:szCs w:val="24"/>
                <w:lang w:eastAsia="sk-SK"/>
              </w:rPr>
              <w:tab/>
            </w:r>
            <w:r w:rsidRPr="00B46392">
              <w:rPr>
                <w:rStyle w:val="Hypertextovprepojenie"/>
                <w:rFonts w:ascii="Times New Roman" w:hAnsi="Times New Roman" w:cs="Times New Roman"/>
                <w:noProof/>
                <w:color w:val="auto"/>
                <w:sz w:val="24"/>
                <w:szCs w:val="24"/>
              </w:rPr>
              <w:t>Úvod do Parkinsonovej choroby</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_Toc201761696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4</w:t>
            </w:r>
            <w:r w:rsidRPr="00B46392">
              <w:rPr>
                <w:rFonts w:ascii="Times New Roman" w:hAnsi="Times New Roman" w:cs="Times New Roman"/>
                <w:noProof/>
                <w:webHidden/>
                <w:sz w:val="24"/>
                <w:szCs w:val="24"/>
              </w:rPr>
              <w:fldChar w:fldCharType="end"/>
            </w:r>
          </w:hyperlink>
        </w:p>
        <w:p w14:paraId="4CECF393" w14:textId="190FEBCA"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697" w:history="1">
            <w:r w:rsidRPr="00B46392">
              <w:rPr>
                <w:rStyle w:val="Hypertextovprepojenie"/>
                <w:rFonts w:ascii="Times New Roman" w:hAnsi="Times New Roman" w:cs="Times New Roman"/>
                <w:noProof/>
                <w:color w:val="auto"/>
                <w:sz w:val="24"/>
                <w:szCs w:val="24"/>
              </w:rPr>
              <w:t>1.1</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Klinické prejavy a diagnostické obmedzenia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_Toc201761697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4</w:t>
            </w:r>
            <w:r w:rsidRPr="00B46392">
              <w:rPr>
                <w:rFonts w:ascii="Times New Roman" w:hAnsi="Times New Roman" w:cs="Times New Roman"/>
                <w:noProof/>
                <w:webHidden/>
                <w:sz w:val="24"/>
                <w:szCs w:val="24"/>
              </w:rPr>
              <w:fldChar w:fldCharType="end"/>
            </w:r>
          </w:hyperlink>
        </w:p>
        <w:p w14:paraId="3949258B" w14:textId="1D142A8C"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698" w:history="1">
            <w:r w:rsidRPr="00B46392">
              <w:rPr>
                <w:rStyle w:val="Hypertextovprepojenie"/>
                <w:rFonts w:ascii="Times New Roman" w:hAnsi="Times New Roman" w:cs="Times New Roman"/>
                <w:noProof/>
                <w:color w:val="auto"/>
                <w:sz w:val="24"/>
                <w:szCs w:val="24"/>
              </w:rPr>
              <w:t>1.2</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Potreba inovatívnych diagnostických prístupov</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_Toc201761698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5</w:t>
            </w:r>
            <w:r w:rsidRPr="00B46392">
              <w:rPr>
                <w:rFonts w:ascii="Times New Roman" w:hAnsi="Times New Roman" w:cs="Times New Roman"/>
                <w:noProof/>
                <w:webHidden/>
                <w:sz w:val="24"/>
                <w:szCs w:val="24"/>
              </w:rPr>
              <w:fldChar w:fldCharType="end"/>
            </w:r>
          </w:hyperlink>
        </w:p>
        <w:p w14:paraId="463228DA" w14:textId="03996993"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699" w:history="1">
            <w:r w:rsidRPr="00B46392">
              <w:rPr>
                <w:rStyle w:val="Hypertextovprepojenie"/>
                <w:rFonts w:ascii="Times New Roman" w:hAnsi="Times New Roman" w:cs="Times New Roman"/>
                <w:noProof/>
                <w:color w:val="auto"/>
                <w:sz w:val="24"/>
                <w:szCs w:val="24"/>
              </w:rPr>
              <w:t>1.3</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Patofyziologický základ a symptomatológia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_Toc201761699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5</w:t>
            </w:r>
            <w:r w:rsidRPr="00B46392">
              <w:rPr>
                <w:rFonts w:ascii="Times New Roman" w:hAnsi="Times New Roman" w:cs="Times New Roman"/>
                <w:noProof/>
                <w:webHidden/>
                <w:sz w:val="24"/>
                <w:szCs w:val="24"/>
              </w:rPr>
              <w:fldChar w:fldCharType="end"/>
            </w:r>
          </w:hyperlink>
        </w:p>
        <w:p w14:paraId="0D56077E" w14:textId="0A8BD5FC"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0" w:history="1">
            <w:r w:rsidRPr="00B46392">
              <w:rPr>
                <w:rStyle w:val="Hypertextovprepojenie"/>
                <w:rFonts w:ascii="Times New Roman" w:hAnsi="Times New Roman" w:cs="Times New Roman"/>
                <w:noProof/>
                <w:color w:val="auto"/>
                <w:sz w:val="24"/>
                <w:szCs w:val="24"/>
              </w:rPr>
              <w:t>1.4</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Komplexná symptomatológia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_Toc201761700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6</w:t>
            </w:r>
            <w:r w:rsidRPr="00B46392">
              <w:rPr>
                <w:rFonts w:ascii="Times New Roman" w:hAnsi="Times New Roman" w:cs="Times New Roman"/>
                <w:noProof/>
                <w:webHidden/>
                <w:sz w:val="24"/>
                <w:szCs w:val="24"/>
              </w:rPr>
              <w:fldChar w:fldCharType="end"/>
            </w:r>
          </w:hyperlink>
        </w:p>
        <w:p w14:paraId="386A2D83" w14:textId="68BC33FD"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1" w:history="1">
            <w:r w:rsidRPr="00B46392">
              <w:rPr>
                <w:rStyle w:val="Hypertextovprepojenie"/>
                <w:rFonts w:ascii="Times New Roman" w:hAnsi="Times New Roman" w:cs="Times New Roman"/>
                <w:noProof/>
                <w:color w:val="auto"/>
                <w:sz w:val="24"/>
                <w:szCs w:val="24"/>
              </w:rPr>
              <w:t>1.5</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Distribúcia ochorenia a socioekonomické dopady</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_Toc201761701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6</w:t>
            </w:r>
            <w:r w:rsidRPr="00B46392">
              <w:rPr>
                <w:rFonts w:ascii="Times New Roman" w:hAnsi="Times New Roman" w:cs="Times New Roman"/>
                <w:noProof/>
                <w:webHidden/>
                <w:sz w:val="24"/>
                <w:szCs w:val="24"/>
              </w:rPr>
              <w:fldChar w:fldCharType="end"/>
            </w:r>
          </w:hyperlink>
        </w:p>
        <w:p w14:paraId="5C60D208" w14:textId="426A1D3B" w:rsidR="00B46392" w:rsidRPr="00B46392" w:rsidRDefault="00B46392">
          <w:pPr>
            <w:pStyle w:val="Obsah1"/>
            <w:tabs>
              <w:tab w:val="left" w:pos="1200"/>
              <w:tab w:val="right" w:leader="dot" w:pos="9062"/>
            </w:tabs>
            <w:rPr>
              <w:rFonts w:ascii="Times New Roman" w:eastAsiaTheme="minorEastAsia" w:hAnsi="Times New Roman" w:cs="Times New Roman"/>
              <w:b w:val="0"/>
              <w:bCs w:val="0"/>
              <w:i/>
              <w:iCs/>
              <w:noProof/>
              <w:sz w:val="24"/>
              <w:szCs w:val="24"/>
              <w:lang w:eastAsia="sk-SK"/>
            </w:rPr>
          </w:pPr>
          <w:hyperlink w:anchor="_Toc201761702" w:history="1">
            <w:r w:rsidRPr="00B46392">
              <w:rPr>
                <w:rStyle w:val="Hypertextovprepojenie"/>
                <w:rFonts w:ascii="Times New Roman" w:hAnsi="Times New Roman" w:cs="Times New Roman"/>
                <w:noProof/>
                <w:color w:val="auto"/>
                <w:sz w:val="24"/>
                <w:szCs w:val="24"/>
              </w:rPr>
              <w:t>2</w:t>
            </w:r>
            <w:r w:rsidRPr="00B46392">
              <w:rPr>
                <w:rFonts w:ascii="Times New Roman" w:eastAsiaTheme="minorEastAsia" w:hAnsi="Times New Roman" w:cs="Times New Roman"/>
                <w:b w:val="0"/>
                <w:bCs w:val="0"/>
                <w:i/>
                <w:iCs/>
                <w:noProof/>
                <w:sz w:val="24"/>
                <w:szCs w:val="24"/>
                <w:lang w:eastAsia="sk-SK"/>
              </w:rPr>
              <w:tab/>
            </w:r>
            <w:r w:rsidRPr="00B46392">
              <w:rPr>
                <w:rStyle w:val="Hypertextovprepojenie"/>
                <w:rFonts w:ascii="Times New Roman" w:hAnsi="Times New Roman" w:cs="Times New Roman"/>
                <w:noProof/>
                <w:color w:val="auto"/>
                <w:sz w:val="24"/>
                <w:szCs w:val="24"/>
              </w:rPr>
              <w:t>Prehľad existujúcich riešení</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_Toc201761702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8</w:t>
            </w:r>
            <w:r w:rsidRPr="00B46392">
              <w:rPr>
                <w:rFonts w:ascii="Times New Roman" w:hAnsi="Times New Roman" w:cs="Times New Roman"/>
                <w:noProof/>
                <w:webHidden/>
                <w:sz w:val="24"/>
                <w:szCs w:val="24"/>
              </w:rPr>
              <w:fldChar w:fldCharType="end"/>
            </w:r>
          </w:hyperlink>
        </w:p>
        <w:p w14:paraId="096655C6" w14:textId="477FFD8E"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3" w:history="1">
            <w:r w:rsidRPr="00B46392">
              <w:rPr>
                <w:rStyle w:val="Hypertextovprepojenie"/>
                <w:rFonts w:ascii="Times New Roman" w:hAnsi="Times New Roman" w:cs="Times New Roman"/>
                <w:noProof/>
                <w:color w:val="auto"/>
                <w:sz w:val="24"/>
                <w:szCs w:val="24"/>
              </w:rPr>
              <w:t>2.1</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Motivácia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_Toc201761703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9</w:t>
            </w:r>
            <w:r w:rsidRPr="00B46392">
              <w:rPr>
                <w:rFonts w:ascii="Times New Roman" w:hAnsi="Times New Roman" w:cs="Times New Roman"/>
                <w:noProof/>
                <w:webHidden/>
                <w:sz w:val="24"/>
                <w:szCs w:val="24"/>
              </w:rPr>
              <w:fldChar w:fldCharType="end"/>
            </w:r>
          </w:hyperlink>
        </w:p>
        <w:p w14:paraId="35F550BE" w14:textId="6982225B" w:rsidR="00B46392" w:rsidRPr="00B46392" w:rsidRDefault="00B46392">
          <w:pPr>
            <w:pStyle w:val="Obsah1"/>
            <w:tabs>
              <w:tab w:val="left" w:pos="1200"/>
              <w:tab w:val="right" w:leader="dot" w:pos="9062"/>
            </w:tabs>
            <w:rPr>
              <w:rFonts w:ascii="Times New Roman" w:eastAsiaTheme="minorEastAsia" w:hAnsi="Times New Roman" w:cs="Times New Roman"/>
              <w:b w:val="0"/>
              <w:bCs w:val="0"/>
              <w:i/>
              <w:iCs/>
              <w:noProof/>
              <w:sz w:val="24"/>
              <w:szCs w:val="24"/>
              <w:lang w:eastAsia="sk-SK"/>
            </w:rPr>
          </w:pPr>
          <w:hyperlink w:anchor="_Toc201761704" w:history="1">
            <w:r w:rsidRPr="00B46392">
              <w:rPr>
                <w:rStyle w:val="Hypertextovprepojenie"/>
                <w:rFonts w:ascii="Times New Roman" w:hAnsi="Times New Roman" w:cs="Times New Roman"/>
                <w:noProof/>
                <w:color w:val="auto"/>
                <w:sz w:val="24"/>
                <w:szCs w:val="24"/>
              </w:rPr>
              <w:t>3</w:t>
            </w:r>
            <w:r w:rsidRPr="00B46392">
              <w:rPr>
                <w:rFonts w:ascii="Times New Roman" w:eastAsiaTheme="minorEastAsia" w:hAnsi="Times New Roman" w:cs="Times New Roman"/>
                <w:b w:val="0"/>
                <w:bCs w:val="0"/>
                <w:i/>
                <w:iCs/>
                <w:noProof/>
                <w:sz w:val="24"/>
                <w:szCs w:val="24"/>
                <w:lang w:eastAsia="sk-SK"/>
              </w:rPr>
              <w:tab/>
            </w:r>
            <w:r w:rsidRPr="00B46392">
              <w:rPr>
                <w:rStyle w:val="Hypertextovprepojenie"/>
                <w:rFonts w:ascii="Times New Roman" w:hAnsi="Times New Roman" w:cs="Times New Roman"/>
                <w:noProof/>
                <w:color w:val="auto"/>
                <w:sz w:val="24"/>
                <w:szCs w:val="24"/>
              </w:rPr>
              <w:t>Spracovanie signálov s využitím Fourierovej a vlnkovej transformácie</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_Toc201761704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11</w:t>
            </w:r>
            <w:r w:rsidRPr="00B46392">
              <w:rPr>
                <w:rFonts w:ascii="Times New Roman" w:hAnsi="Times New Roman" w:cs="Times New Roman"/>
                <w:noProof/>
                <w:webHidden/>
                <w:sz w:val="24"/>
                <w:szCs w:val="24"/>
              </w:rPr>
              <w:fldChar w:fldCharType="end"/>
            </w:r>
          </w:hyperlink>
        </w:p>
        <w:p w14:paraId="1F274B43" w14:textId="2F3FD065"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5" w:history="1">
            <w:r w:rsidRPr="00B46392">
              <w:rPr>
                <w:rStyle w:val="Hypertextovprepojenie"/>
                <w:rFonts w:ascii="Times New Roman" w:hAnsi="Times New Roman" w:cs="Times New Roman"/>
                <w:noProof/>
                <w:color w:val="auto"/>
                <w:sz w:val="24"/>
                <w:szCs w:val="24"/>
              </w:rPr>
              <w:t>3.1</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Fourierova transformácia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_Toc201761705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11</w:t>
            </w:r>
            <w:r w:rsidRPr="00B46392">
              <w:rPr>
                <w:rFonts w:ascii="Times New Roman" w:hAnsi="Times New Roman" w:cs="Times New Roman"/>
                <w:noProof/>
                <w:webHidden/>
                <w:sz w:val="24"/>
                <w:szCs w:val="24"/>
              </w:rPr>
              <w:fldChar w:fldCharType="end"/>
            </w:r>
          </w:hyperlink>
        </w:p>
        <w:p w14:paraId="417F12B2" w14:textId="7E27F410"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6" w:history="1">
            <w:r w:rsidRPr="00B46392">
              <w:rPr>
                <w:rStyle w:val="Hypertextovprepojenie"/>
                <w:rFonts w:ascii="Times New Roman" w:hAnsi="Times New Roman" w:cs="Times New Roman"/>
                <w:noProof/>
                <w:color w:val="auto"/>
                <w:sz w:val="24"/>
                <w:szCs w:val="24"/>
              </w:rPr>
              <w:t>3.2</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Vlnková transformácia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_Toc201761706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11</w:t>
            </w:r>
            <w:r w:rsidRPr="00B46392">
              <w:rPr>
                <w:rFonts w:ascii="Times New Roman" w:hAnsi="Times New Roman" w:cs="Times New Roman"/>
                <w:noProof/>
                <w:webHidden/>
                <w:sz w:val="24"/>
                <w:szCs w:val="24"/>
              </w:rPr>
              <w:fldChar w:fldCharType="end"/>
            </w:r>
          </w:hyperlink>
        </w:p>
        <w:p w14:paraId="42FD09D6" w14:textId="4FA2A057" w:rsidR="00B46392" w:rsidRPr="00B46392" w:rsidRDefault="00B46392">
          <w:pPr>
            <w:pStyle w:val="Obsah1"/>
            <w:tabs>
              <w:tab w:val="left" w:pos="1200"/>
              <w:tab w:val="right" w:leader="dot" w:pos="9062"/>
            </w:tabs>
            <w:rPr>
              <w:rFonts w:ascii="Times New Roman" w:eastAsiaTheme="minorEastAsia" w:hAnsi="Times New Roman" w:cs="Times New Roman"/>
              <w:b w:val="0"/>
              <w:bCs w:val="0"/>
              <w:i/>
              <w:iCs/>
              <w:noProof/>
              <w:sz w:val="24"/>
              <w:szCs w:val="24"/>
              <w:lang w:eastAsia="sk-SK"/>
            </w:rPr>
          </w:pPr>
          <w:hyperlink w:anchor="_Toc201761707" w:history="1">
            <w:r w:rsidRPr="00B46392">
              <w:rPr>
                <w:rStyle w:val="Hypertextovprepojenie"/>
                <w:rFonts w:ascii="Times New Roman" w:hAnsi="Times New Roman" w:cs="Times New Roman"/>
                <w:noProof/>
                <w:color w:val="auto"/>
                <w:sz w:val="24"/>
                <w:szCs w:val="24"/>
              </w:rPr>
              <w:t>4</w:t>
            </w:r>
            <w:r w:rsidRPr="00B46392">
              <w:rPr>
                <w:rFonts w:ascii="Times New Roman" w:eastAsiaTheme="minorEastAsia" w:hAnsi="Times New Roman" w:cs="Times New Roman"/>
                <w:b w:val="0"/>
                <w:bCs w:val="0"/>
                <w:i/>
                <w:iCs/>
                <w:noProof/>
                <w:sz w:val="24"/>
                <w:szCs w:val="24"/>
                <w:lang w:eastAsia="sk-SK"/>
              </w:rPr>
              <w:tab/>
            </w:r>
            <w:r w:rsidRPr="00B46392">
              <w:rPr>
                <w:rStyle w:val="Hypertextovprepojenie"/>
                <w:rFonts w:ascii="Times New Roman" w:hAnsi="Times New Roman" w:cs="Times New Roman"/>
                <w:noProof/>
                <w:color w:val="auto"/>
                <w:sz w:val="24"/>
                <w:szCs w:val="24"/>
              </w:rPr>
              <w:t>Návrh riešenia</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_Toc201761707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12</w:t>
            </w:r>
            <w:r w:rsidRPr="00B46392">
              <w:rPr>
                <w:rFonts w:ascii="Times New Roman" w:hAnsi="Times New Roman" w:cs="Times New Roman"/>
                <w:noProof/>
                <w:webHidden/>
                <w:sz w:val="24"/>
                <w:szCs w:val="24"/>
              </w:rPr>
              <w:fldChar w:fldCharType="end"/>
            </w:r>
          </w:hyperlink>
        </w:p>
        <w:p w14:paraId="006F220D" w14:textId="426B998F"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8" w:history="1">
            <w:r w:rsidRPr="00B46392">
              <w:rPr>
                <w:rStyle w:val="Hypertextovprepojenie"/>
                <w:rFonts w:ascii="Times New Roman" w:hAnsi="Times New Roman" w:cs="Times New Roman"/>
                <w:noProof/>
                <w:color w:val="auto"/>
                <w:sz w:val="24"/>
                <w:szCs w:val="24"/>
              </w:rPr>
              <w:t>4.1</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Algoritmy</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_Toc201761708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12</w:t>
            </w:r>
            <w:r w:rsidRPr="00B46392">
              <w:rPr>
                <w:rFonts w:ascii="Times New Roman" w:hAnsi="Times New Roman" w:cs="Times New Roman"/>
                <w:noProof/>
                <w:webHidden/>
                <w:sz w:val="24"/>
                <w:szCs w:val="24"/>
              </w:rPr>
              <w:fldChar w:fldCharType="end"/>
            </w:r>
          </w:hyperlink>
        </w:p>
        <w:p w14:paraId="4279EEE4" w14:textId="4BE953EC" w:rsidR="00B46392" w:rsidRPr="00B46392" w:rsidRDefault="00B46392">
          <w:pPr>
            <w:pStyle w:val="Obsah2"/>
            <w:tabs>
              <w:tab w:val="left" w:pos="1680"/>
              <w:tab w:val="right" w:leader="dot" w:pos="9062"/>
            </w:tabs>
            <w:rPr>
              <w:rFonts w:ascii="Times New Roman" w:eastAsiaTheme="minorEastAsia" w:hAnsi="Times New Roman" w:cs="Times New Roman"/>
              <w:b/>
              <w:bCs/>
              <w:noProof/>
              <w:sz w:val="24"/>
              <w:szCs w:val="24"/>
              <w:lang w:eastAsia="sk-SK"/>
            </w:rPr>
          </w:pPr>
          <w:hyperlink w:anchor="_Toc201761709" w:history="1">
            <w:r w:rsidRPr="00B46392">
              <w:rPr>
                <w:rStyle w:val="Hypertextovprepojenie"/>
                <w:rFonts w:ascii="Times New Roman" w:hAnsi="Times New Roman" w:cs="Times New Roman"/>
                <w:noProof/>
                <w:color w:val="auto"/>
                <w:sz w:val="24"/>
                <w:szCs w:val="24"/>
              </w:rPr>
              <w:t>4.2</w:t>
            </w:r>
            <w:r w:rsidRPr="00B46392">
              <w:rPr>
                <w:rFonts w:ascii="Times New Roman" w:eastAsiaTheme="minorEastAsia" w:hAnsi="Times New Roman" w:cs="Times New Roman"/>
                <w:b/>
                <w:bCs/>
                <w:noProof/>
                <w:sz w:val="24"/>
                <w:szCs w:val="24"/>
                <w:lang w:eastAsia="sk-SK"/>
              </w:rPr>
              <w:tab/>
            </w:r>
            <w:r w:rsidRPr="00B46392">
              <w:rPr>
                <w:rStyle w:val="Hypertextovprepojenie"/>
                <w:rFonts w:ascii="Times New Roman" w:hAnsi="Times New Roman" w:cs="Times New Roman"/>
                <w:noProof/>
                <w:color w:val="auto"/>
                <w:sz w:val="24"/>
                <w:szCs w:val="24"/>
              </w:rPr>
              <w:t>Použité datasety</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_Toc201761709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12</w:t>
            </w:r>
            <w:r w:rsidRPr="00B46392">
              <w:rPr>
                <w:rFonts w:ascii="Times New Roman" w:hAnsi="Times New Roman" w:cs="Times New Roman"/>
                <w:noProof/>
                <w:webHidden/>
                <w:sz w:val="24"/>
                <w:szCs w:val="24"/>
              </w:rPr>
              <w:fldChar w:fldCharType="end"/>
            </w:r>
          </w:hyperlink>
        </w:p>
        <w:p w14:paraId="5ACE7413" w14:textId="6FB40344" w:rsidR="00B46392" w:rsidRPr="00B46392" w:rsidRDefault="00B46392">
          <w:pPr>
            <w:pStyle w:val="Obsah3"/>
            <w:tabs>
              <w:tab w:val="left" w:pos="1920"/>
              <w:tab w:val="right" w:leader="dot" w:pos="9062"/>
            </w:tabs>
            <w:rPr>
              <w:rFonts w:ascii="Times New Roman" w:eastAsiaTheme="minorEastAsia" w:hAnsi="Times New Roman" w:cs="Times New Roman"/>
              <w:noProof/>
              <w:sz w:val="24"/>
              <w:szCs w:val="24"/>
              <w:lang w:eastAsia="sk-SK"/>
            </w:rPr>
          </w:pPr>
          <w:hyperlink w:anchor="_Toc201761710" w:history="1">
            <w:r w:rsidRPr="00B46392">
              <w:rPr>
                <w:rStyle w:val="Hypertextovprepojenie"/>
                <w:rFonts w:ascii="Times New Roman" w:hAnsi="Times New Roman" w:cs="Times New Roman"/>
                <w:noProof/>
                <w:color w:val="auto"/>
                <w:sz w:val="24"/>
                <w:szCs w:val="24"/>
              </w:rPr>
              <w:t>4.2.1</w:t>
            </w:r>
            <w:r w:rsidRPr="00B46392">
              <w:rPr>
                <w:rFonts w:ascii="Times New Roman" w:eastAsiaTheme="minorEastAsia" w:hAnsi="Times New Roman" w:cs="Times New Roman"/>
                <w:noProof/>
                <w:sz w:val="24"/>
                <w:szCs w:val="24"/>
                <w:lang w:eastAsia="sk-SK"/>
              </w:rPr>
              <w:tab/>
            </w:r>
            <w:r w:rsidRPr="00B46392">
              <w:rPr>
                <w:rStyle w:val="Hypertextovprepojenie"/>
                <w:rFonts w:ascii="Times New Roman" w:hAnsi="Times New Roman" w:cs="Times New Roman"/>
                <w:noProof/>
                <w:color w:val="auto"/>
                <w:sz w:val="24"/>
                <w:szCs w:val="24"/>
              </w:rPr>
              <w:t>Oxford Parkinson’s Disease Detection Dataset</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_Toc201761710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12</w:t>
            </w:r>
            <w:r w:rsidRPr="00B46392">
              <w:rPr>
                <w:rFonts w:ascii="Times New Roman" w:hAnsi="Times New Roman" w:cs="Times New Roman"/>
                <w:noProof/>
                <w:webHidden/>
                <w:sz w:val="24"/>
                <w:szCs w:val="24"/>
              </w:rPr>
              <w:fldChar w:fldCharType="end"/>
            </w:r>
          </w:hyperlink>
        </w:p>
        <w:p w14:paraId="3D47DAA3" w14:textId="3AAB4811" w:rsidR="00B46392" w:rsidRPr="00B46392" w:rsidRDefault="00B46392">
          <w:pPr>
            <w:pStyle w:val="Obsah3"/>
            <w:tabs>
              <w:tab w:val="left" w:pos="1920"/>
              <w:tab w:val="right" w:leader="dot" w:pos="9062"/>
            </w:tabs>
            <w:rPr>
              <w:rFonts w:ascii="Times New Roman" w:eastAsiaTheme="minorEastAsia" w:hAnsi="Times New Roman" w:cs="Times New Roman"/>
              <w:noProof/>
              <w:sz w:val="24"/>
              <w:szCs w:val="24"/>
              <w:lang w:eastAsia="sk-SK"/>
            </w:rPr>
          </w:pPr>
          <w:hyperlink w:anchor="_Toc201761711" w:history="1">
            <w:r w:rsidRPr="00B46392">
              <w:rPr>
                <w:rStyle w:val="Hypertextovprepojenie"/>
                <w:rFonts w:ascii="Times New Roman" w:hAnsi="Times New Roman" w:cs="Times New Roman"/>
                <w:noProof/>
                <w:color w:val="auto"/>
                <w:sz w:val="24"/>
                <w:szCs w:val="24"/>
              </w:rPr>
              <w:t>4.2.2</w:t>
            </w:r>
            <w:r w:rsidRPr="00B46392">
              <w:rPr>
                <w:rFonts w:ascii="Times New Roman" w:eastAsiaTheme="minorEastAsia" w:hAnsi="Times New Roman" w:cs="Times New Roman"/>
                <w:noProof/>
                <w:sz w:val="24"/>
                <w:szCs w:val="24"/>
                <w:lang w:eastAsia="sk-SK"/>
              </w:rPr>
              <w:tab/>
            </w:r>
            <w:r w:rsidRPr="00B46392">
              <w:rPr>
                <w:rStyle w:val="Hypertextovprepojenie"/>
                <w:rFonts w:ascii="Times New Roman" w:hAnsi="Times New Roman" w:cs="Times New Roman"/>
                <w:noProof/>
                <w:color w:val="auto"/>
                <w:sz w:val="24"/>
                <w:szCs w:val="24"/>
              </w:rPr>
              <w:t>SYNAPSE mPower Public Researcher Portal</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_Toc201761711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13</w:t>
            </w:r>
            <w:r w:rsidRPr="00B46392">
              <w:rPr>
                <w:rFonts w:ascii="Times New Roman" w:hAnsi="Times New Roman" w:cs="Times New Roman"/>
                <w:noProof/>
                <w:webHidden/>
                <w:sz w:val="24"/>
                <w:szCs w:val="24"/>
              </w:rPr>
              <w:fldChar w:fldCharType="end"/>
            </w:r>
          </w:hyperlink>
        </w:p>
        <w:p w14:paraId="089B81F9" w14:textId="74D4A7FA" w:rsidR="00B46392" w:rsidRPr="00B46392" w:rsidRDefault="00B46392">
          <w:pPr>
            <w:pStyle w:val="Obsah1"/>
            <w:tabs>
              <w:tab w:val="left" w:pos="1200"/>
              <w:tab w:val="right" w:leader="dot" w:pos="9062"/>
            </w:tabs>
            <w:rPr>
              <w:rFonts w:ascii="Times New Roman" w:eastAsiaTheme="minorEastAsia" w:hAnsi="Times New Roman" w:cs="Times New Roman"/>
              <w:b w:val="0"/>
              <w:bCs w:val="0"/>
              <w:i/>
              <w:iCs/>
              <w:noProof/>
              <w:sz w:val="24"/>
              <w:szCs w:val="24"/>
              <w:lang w:eastAsia="sk-SK"/>
            </w:rPr>
          </w:pPr>
          <w:hyperlink w:anchor="_Toc201761712" w:history="1">
            <w:r w:rsidRPr="00B46392">
              <w:rPr>
                <w:rStyle w:val="Hypertextovprepojenie"/>
                <w:rFonts w:ascii="Times New Roman" w:hAnsi="Times New Roman" w:cs="Times New Roman"/>
                <w:noProof/>
                <w:color w:val="auto"/>
                <w:sz w:val="24"/>
                <w:szCs w:val="24"/>
              </w:rPr>
              <w:t>5</w:t>
            </w:r>
            <w:r w:rsidRPr="00B46392">
              <w:rPr>
                <w:rFonts w:ascii="Times New Roman" w:eastAsiaTheme="minorEastAsia" w:hAnsi="Times New Roman" w:cs="Times New Roman"/>
                <w:b w:val="0"/>
                <w:bCs w:val="0"/>
                <w:i/>
                <w:iCs/>
                <w:noProof/>
                <w:sz w:val="24"/>
                <w:szCs w:val="24"/>
                <w:lang w:eastAsia="sk-SK"/>
              </w:rPr>
              <w:tab/>
            </w:r>
            <w:r w:rsidRPr="00B46392">
              <w:rPr>
                <w:rStyle w:val="Hypertextovprepojenie"/>
                <w:rFonts w:ascii="Times New Roman" w:hAnsi="Times New Roman" w:cs="Times New Roman"/>
                <w:noProof/>
                <w:color w:val="auto"/>
                <w:sz w:val="24"/>
                <w:szCs w:val="24"/>
              </w:rPr>
              <w:t>Výsledky</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_Toc201761712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15</w:t>
            </w:r>
            <w:r w:rsidRPr="00B46392">
              <w:rPr>
                <w:rFonts w:ascii="Times New Roman" w:hAnsi="Times New Roman" w:cs="Times New Roman"/>
                <w:noProof/>
                <w:webHidden/>
                <w:sz w:val="24"/>
                <w:szCs w:val="24"/>
              </w:rPr>
              <w:fldChar w:fldCharType="end"/>
            </w:r>
          </w:hyperlink>
        </w:p>
        <w:p w14:paraId="50D5F05E" w14:textId="4B7A86EE" w:rsidR="00B46392" w:rsidRPr="00B46392" w:rsidRDefault="00B46392">
          <w:pPr>
            <w:pStyle w:val="Obsah1"/>
            <w:tabs>
              <w:tab w:val="right" w:leader="dot" w:pos="9062"/>
            </w:tabs>
            <w:rPr>
              <w:rFonts w:ascii="Times New Roman" w:eastAsiaTheme="minorEastAsia" w:hAnsi="Times New Roman" w:cs="Times New Roman"/>
              <w:b w:val="0"/>
              <w:bCs w:val="0"/>
              <w:i/>
              <w:iCs/>
              <w:noProof/>
              <w:sz w:val="24"/>
              <w:szCs w:val="24"/>
              <w:lang w:eastAsia="sk-SK"/>
            </w:rPr>
          </w:pPr>
          <w:hyperlink w:anchor="_Toc201761713" w:history="1">
            <w:r w:rsidRPr="00B46392">
              <w:rPr>
                <w:rStyle w:val="Hypertextovprepojenie"/>
                <w:rFonts w:ascii="Times New Roman" w:hAnsi="Times New Roman" w:cs="Times New Roman"/>
                <w:noProof/>
                <w:color w:val="auto"/>
                <w:sz w:val="24"/>
                <w:szCs w:val="24"/>
              </w:rPr>
              <w:t>Zoznam použitej literatúry</w:t>
            </w:r>
            <w:r w:rsidRPr="00B46392">
              <w:rPr>
                <w:rFonts w:ascii="Times New Roman" w:hAnsi="Times New Roman" w:cs="Times New Roman"/>
                <w:noProof/>
                <w:webHidden/>
                <w:sz w:val="24"/>
                <w:szCs w:val="24"/>
              </w:rPr>
              <w:tab/>
            </w:r>
            <w:r w:rsidRPr="00B46392">
              <w:rPr>
                <w:rFonts w:ascii="Times New Roman" w:hAnsi="Times New Roman" w:cs="Times New Roman"/>
                <w:noProof/>
                <w:webHidden/>
                <w:sz w:val="24"/>
                <w:szCs w:val="24"/>
              </w:rPr>
              <w:fldChar w:fldCharType="begin"/>
            </w:r>
            <w:r w:rsidRPr="00B46392">
              <w:rPr>
                <w:rFonts w:ascii="Times New Roman" w:hAnsi="Times New Roman" w:cs="Times New Roman"/>
                <w:noProof/>
                <w:webHidden/>
                <w:sz w:val="24"/>
                <w:szCs w:val="24"/>
              </w:rPr>
              <w:instrText xml:space="preserve"> PAGEREF _Toc201761713 \h </w:instrText>
            </w:r>
            <w:r w:rsidRPr="00B46392">
              <w:rPr>
                <w:rFonts w:ascii="Times New Roman" w:hAnsi="Times New Roman" w:cs="Times New Roman"/>
                <w:noProof/>
                <w:webHidden/>
                <w:sz w:val="24"/>
                <w:szCs w:val="24"/>
              </w:rPr>
            </w:r>
            <w:r w:rsidRPr="00B46392">
              <w:rPr>
                <w:rFonts w:ascii="Times New Roman" w:hAnsi="Times New Roman" w:cs="Times New Roman"/>
                <w:noProof/>
                <w:webHidden/>
                <w:sz w:val="24"/>
                <w:szCs w:val="24"/>
              </w:rPr>
              <w:fldChar w:fldCharType="separate"/>
            </w:r>
            <w:r w:rsidRPr="00B46392">
              <w:rPr>
                <w:rFonts w:ascii="Times New Roman" w:hAnsi="Times New Roman" w:cs="Times New Roman"/>
                <w:noProof/>
                <w:webHidden/>
                <w:sz w:val="24"/>
                <w:szCs w:val="24"/>
              </w:rPr>
              <w:t>16</w:t>
            </w:r>
            <w:r w:rsidRPr="00B46392">
              <w:rPr>
                <w:rFonts w:ascii="Times New Roman" w:hAnsi="Times New Roman" w:cs="Times New Roman"/>
                <w:noProof/>
                <w:webHidden/>
                <w:sz w:val="24"/>
                <w:szCs w:val="24"/>
              </w:rPr>
              <w:fldChar w:fldCharType="end"/>
            </w:r>
          </w:hyperlink>
        </w:p>
        <w:p w14:paraId="111DB089" w14:textId="36974568" w:rsidR="00B46392" w:rsidRDefault="00B46392">
          <w:r w:rsidRPr="00B46392">
            <w:rPr>
              <w:rFonts w:cs="Times New Roman"/>
              <w:b/>
              <w:bCs/>
              <w:noProof/>
            </w:rPr>
            <w:fldChar w:fldCharType="end"/>
          </w:r>
        </w:p>
      </w:sdtContent>
    </w:sdt>
    <w:p w14:paraId="40686072" w14:textId="7F48D372" w:rsidR="0066767E" w:rsidRDefault="0066767E">
      <w:pPr>
        <w:spacing w:line="240" w:lineRule="auto"/>
        <w:ind w:firstLine="0"/>
        <w:rPr>
          <w:rFonts w:eastAsiaTheme="majorEastAsia" w:cstheme="majorBidi"/>
          <w:b/>
          <w:sz w:val="32"/>
          <w:szCs w:val="40"/>
        </w:rPr>
      </w:pPr>
      <w:r>
        <w:br w:type="page"/>
      </w:r>
    </w:p>
    <w:p w14:paraId="64E22751" w14:textId="7A763116" w:rsidR="0042789B" w:rsidRPr="00A56BEA" w:rsidRDefault="0042789B" w:rsidP="00A56BEA">
      <w:pPr>
        <w:pStyle w:val="Nadpis1"/>
      </w:pPr>
      <w:bookmarkStart w:id="0" w:name="_Toc201758777"/>
      <w:bookmarkStart w:id="1" w:name="_Toc201761696"/>
      <w:r w:rsidRPr="00A56BEA">
        <w:lastRenderedPageBreak/>
        <w:t xml:space="preserve">Úvod do </w:t>
      </w:r>
      <w:proofErr w:type="spellStart"/>
      <w:r w:rsidRPr="00A56BEA">
        <w:t>Parkinsonovej</w:t>
      </w:r>
      <w:proofErr w:type="spellEnd"/>
      <w:r w:rsidRPr="00A56BEA">
        <w:t xml:space="preserve"> choroby</w:t>
      </w:r>
      <w:bookmarkEnd w:id="0"/>
      <w:bookmarkEnd w:id="1"/>
    </w:p>
    <w:p w14:paraId="6271DB28" w14:textId="77777777" w:rsidR="007C137B" w:rsidRDefault="0042789B" w:rsidP="007C137B">
      <w:pPr>
        <w:ind w:firstLine="277"/>
        <w:rPr>
          <w:rFonts w:cs="Times New Roman"/>
        </w:rPr>
      </w:pPr>
      <w:proofErr w:type="spellStart"/>
      <w:r w:rsidRPr="0042789B">
        <w:rPr>
          <w:rFonts w:cs="Times New Roman"/>
        </w:rPr>
        <w:t>Parkinsonova</w:t>
      </w:r>
      <w:proofErr w:type="spellEnd"/>
      <w:r w:rsidRPr="0042789B">
        <w:rPr>
          <w:rFonts w:cs="Times New Roman"/>
        </w:rPr>
        <w:t xml:space="preserve"> choroba </w:t>
      </w:r>
      <w:r w:rsidR="007C137B">
        <w:rPr>
          <w:rFonts w:cs="Times New Roman"/>
        </w:rPr>
        <w:t>je</w:t>
      </w:r>
      <w:r w:rsidRPr="0042789B">
        <w:rPr>
          <w:rFonts w:cs="Times New Roman"/>
        </w:rPr>
        <w:t xml:space="preserve"> neurodegeneratívne ochorenie charakterizované úbytkom neurónov v </w:t>
      </w:r>
      <w:proofErr w:type="spellStart"/>
      <w:r w:rsidRPr="0042789B">
        <w:rPr>
          <w:rFonts w:cs="Times New Roman"/>
        </w:rPr>
        <w:t>substantia</w:t>
      </w:r>
      <w:proofErr w:type="spellEnd"/>
      <w:r w:rsidRPr="0042789B">
        <w:rPr>
          <w:rFonts w:cs="Times New Roman"/>
        </w:rPr>
        <w:t xml:space="preserve"> </w:t>
      </w:r>
      <w:proofErr w:type="spellStart"/>
      <w:r w:rsidRPr="0042789B">
        <w:rPr>
          <w:rFonts w:cs="Times New Roman"/>
        </w:rPr>
        <w:t>nigra</w:t>
      </w:r>
      <w:proofErr w:type="spellEnd"/>
      <w:r w:rsidRPr="0042789B">
        <w:rPr>
          <w:rFonts w:cs="Times New Roman"/>
        </w:rPr>
        <w:t>, čo vedie k závažným poruchám pohybovej kontroly (</w:t>
      </w:r>
      <w:proofErr w:type="spellStart"/>
      <w:r w:rsidRPr="0042789B">
        <w:rPr>
          <w:rFonts w:cs="Times New Roman"/>
        </w:rPr>
        <w:t>Dauer</w:t>
      </w:r>
      <w:proofErr w:type="spellEnd"/>
      <w:r w:rsidRPr="0042789B">
        <w:rPr>
          <w:rFonts w:cs="Times New Roman"/>
        </w:rPr>
        <w:t xml:space="preserve"> &amp; </w:t>
      </w:r>
      <w:proofErr w:type="spellStart"/>
      <w:r w:rsidRPr="0042789B">
        <w:rPr>
          <w:rFonts w:cs="Times New Roman"/>
        </w:rPr>
        <w:t>Przedborski</w:t>
      </w:r>
      <w:proofErr w:type="spellEnd"/>
      <w:r w:rsidRPr="0042789B">
        <w:rPr>
          <w:rFonts w:cs="Times New Roman"/>
        </w:rPr>
        <w:t xml:space="preserve">, 2003). S celosvetovým výskytom presahujúcim 10 miliónov pacientov patrí </w:t>
      </w:r>
      <w:proofErr w:type="spellStart"/>
      <w:r>
        <w:rPr>
          <w:rFonts w:cs="Times New Roman"/>
        </w:rPr>
        <w:t>Parkinsonnova</w:t>
      </w:r>
      <w:proofErr w:type="spellEnd"/>
      <w:r>
        <w:rPr>
          <w:rFonts w:cs="Times New Roman"/>
        </w:rPr>
        <w:t xml:space="preserve"> choroba</w:t>
      </w:r>
      <w:r w:rsidRPr="0042789B">
        <w:rPr>
          <w:rFonts w:cs="Times New Roman"/>
        </w:rPr>
        <w:t xml:space="preserve"> medzi druhé najčastejšie neurodegeneratívne ochorenie. </w:t>
      </w:r>
    </w:p>
    <w:p w14:paraId="530B4ABB" w14:textId="7FA9900E" w:rsidR="0042789B" w:rsidRPr="0042789B" w:rsidRDefault="0042789B" w:rsidP="007C137B">
      <w:proofErr w:type="spellStart"/>
      <w:r w:rsidRPr="0042789B">
        <w:t>Patofyziologický</w:t>
      </w:r>
      <w:proofErr w:type="spellEnd"/>
      <w:r w:rsidRPr="0042789B">
        <w:t xml:space="preserve"> mechanizmus spočíva v progresívnej degenerácii neurónov produkujúcich dopamín – </w:t>
      </w:r>
      <w:proofErr w:type="spellStart"/>
      <w:r w:rsidRPr="0042789B">
        <w:t>neurotransmiter</w:t>
      </w:r>
      <w:proofErr w:type="spellEnd"/>
      <w:r w:rsidRPr="0042789B">
        <w:t xml:space="preserve"> kľúčový pre koordináciu pohybov. Tento deficit spôsobuje kaskádu motorických a nemotorických symptómov, ktoré výrazne obmedzujú kvalitu života pacientov.</w:t>
      </w:r>
    </w:p>
    <w:p w14:paraId="733ECEE2" w14:textId="77777777" w:rsidR="0042789B" w:rsidRPr="00BC7B9B" w:rsidRDefault="0042789B" w:rsidP="00A56BEA">
      <w:pPr>
        <w:pStyle w:val="Nadpis2"/>
      </w:pPr>
      <w:bookmarkStart w:id="2" w:name="_Toc201758778"/>
      <w:bookmarkStart w:id="3" w:name="_Toc201761697"/>
      <w:r w:rsidRPr="00BC7B9B">
        <w:t>Klinické prejavy a diagnostické obmedzenia</w:t>
      </w:r>
      <w:bookmarkEnd w:id="2"/>
      <w:bookmarkEnd w:id="3"/>
    </w:p>
    <w:p w14:paraId="78E6D088" w14:textId="3822D2C6" w:rsidR="00A73B67" w:rsidRDefault="0042789B" w:rsidP="00A73B67">
      <w:pPr>
        <w:ind w:firstLine="708"/>
        <w:rPr>
          <w:rFonts w:cs="Times New Roman"/>
        </w:rPr>
      </w:pPr>
      <w:r w:rsidRPr="0042789B">
        <w:rPr>
          <w:rFonts w:cs="Times New Roman"/>
        </w:rPr>
        <w:t xml:space="preserve">Hlavné motorické prejavy </w:t>
      </w:r>
      <w:proofErr w:type="spellStart"/>
      <w:r w:rsidR="007C137B">
        <w:rPr>
          <w:rFonts w:cs="Times New Roman"/>
        </w:rPr>
        <w:t>Parkinsonovej</w:t>
      </w:r>
      <w:proofErr w:type="spellEnd"/>
      <w:r w:rsidR="007C137B">
        <w:rPr>
          <w:rFonts w:cs="Times New Roman"/>
        </w:rPr>
        <w:t xml:space="preserve"> </w:t>
      </w:r>
      <w:proofErr w:type="spellStart"/>
      <w:r w:rsidR="007C137B">
        <w:rPr>
          <w:rFonts w:cs="Times New Roman"/>
        </w:rPr>
        <w:t>horoby</w:t>
      </w:r>
      <w:proofErr w:type="spellEnd"/>
      <w:r w:rsidR="007C137B">
        <w:rPr>
          <w:rFonts w:cs="Times New Roman"/>
        </w:rPr>
        <w:t xml:space="preserve"> z</w:t>
      </w:r>
      <w:r w:rsidRPr="0042789B">
        <w:rPr>
          <w:rFonts w:cs="Times New Roman"/>
        </w:rPr>
        <w:t xml:space="preserve">ahŕňajú </w:t>
      </w:r>
      <w:proofErr w:type="spellStart"/>
      <w:r w:rsidRPr="0042789B">
        <w:rPr>
          <w:rFonts w:cs="Times New Roman"/>
        </w:rPr>
        <w:t>bradykineziu</w:t>
      </w:r>
      <w:proofErr w:type="spellEnd"/>
      <w:r w:rsidRPr="0042789B">
        <w:rPr>
          <w:rFonts w:cs="Times New Roman"/>
        </w:rPr>
        <w:t xml:space="preserve"> (významné spomalenie pohybov, ktoré postihuje až 86% pacientov), </w:t>
      </w:r>
      <w:proofErr w:type="spellStart"/>
      <w:r w:rsidRPr="0042789B">
        <w:rPr>
          <w:rFonts w:cs="Times New Roman"/>
        </w:rPr>
        <w:t>tremor</w:t>
      </w:r>
      <w:proofErr w:type="spellEnd"/>
      <w:r w:rsidRPr="0042789B">
        <w:rPr>
          <w:rFonts w:cs="Times New Roman"/>
        </w:rPr>
        <w:t xml:space="preserve"> (tras končatín v pokoji, prítomný u 75% prípadov), </w:t>
      </w:r>
      <w:proofErr w:type="spellStart"/>
      <w:r w:rsidRPr="0042789B">
        <w:rPr>
          <w:rFonts w:cs="Times New Roman"/>
        </w:rPr>
        <w:t>rigiditu</w:t>
      </w:r>
      <w:proofErr w:type="spellEnd"/>
      <w:r w:rsidRPr="0042789B">
        <w:rPr>
          <w:rFonts w:cs="Times New Roman"/>
        </w:rPr>
        <w:t xml:space="preserve"> (patologické stuhnutie svalov pozorované u 89% pacientov) a </w:t>
      </w:r>
      <w:proofErr w:type="spellStart"/>
      <w:r w:rsidRPr="0042789B">
        <w:rPr>
          <w:rFonts w:cs="Times New Roman"/>
        </w:rPr>
        <w:t>posturálnu</w:t>
      </w:r>
      <w:proofErr w:type="spellEnd"/>
      <w:r w:rsidRPr="0042789B">
        <w:rPr>
          <w:rFonts w:cs="Times New Roman"/>
        </w:rPr>
        <w:t xml:space="preserve"> nestabilitu (poruchy rovnováhy vedúce k častým pádom). </w:t>
      </w:r>
    </w:p>
    <w:p w14:paraId="4B93A3F8" w14:textId="67FD3BAA" w:rsidR="0042789B" w:rsidRPr="0042789B" w:rsidRDefault="0042789B" w:rsidP="00A73B67">
      <w:pPr>
        <w:ind w:firstLine="708"/>
        <w:rPr>
          <w:rFonts w:cs="Times New Roman"/>
        </w:rPr>
      </w:pPr>
      <w:r w:rsidRPr="0042789B">
        <w:rPr>
          <w:rFonts w:cs="Times New Roman"/>
        </w:rPr>
        <w:t xml:space="preserve">Medzi kľúčové nemotorické symptómy patria hlasové zmeny (monotónnosť, chrapot a redukcia hlasového rozsahu, postihujúce až 90% pacientov), </w:t>
      </w:r>
      <w:proofErr w:type="spellStart"/>
      <w:r w:rsidRPr="0042789B">
        <w:rPr>
          <w:rFonts w:cs="Times New Roman"/>
        </w:rPr>
        <w:t>mikrografia</w:t>
      </w:r>
      <w:proofErr w:type="spellEnd"/>
      <w:r w:rsidRPr="0042789B">
        <w:rPr>
          <w:rFonts w:cs="Times New Roman"/>
        </w:rPr>
        <w:t xml:space="preserve"> (patologické zmenšenie písma), </w:t>
      </w:r>
      <w:proofErr w:type="spellStart"/>
      <w:r w:rsidRPr="0042789B">
        <w:rPr>
          <w:rFonts w:cs="Times New Roman"/>
        </w:rPr>
        <w:t>olfaktorické</w:t>
      </w:r>
      <w:proofErr w:type="spellEnd"/>
      <w:r w:rsidRPr="0042789B">
        <w:rPr>
          <w:rFonts w:cs="Times New Roman"/>
        </w:rPr>
        <w:t xml:space="preserve"> deficity (strata čuchu) a psychiatrické poruchy (depresia, úzkosť a únava) (</w:t>
      </w:r>
      <w:proofErr w:type="spellStart"/>
      <w:r w:rsidRPr="0042789B">
        <w:rPr>
          <w:rFonts w:cs="Times New Roman"/>
        </w:rPr>
        <w:t>Lees</w:t>
      </w:r>
      <w:proofErr w:type="spellEnd"/>
      <w:r w:rsidRPr="0042789B">
        <w:rPr>
          <w:rFonts w:cs="Times New Roman"/>
        </w:rPr>
        <w:t xml:space="preserve"> et al., 2009).</w:t>
      </w:r>
    </w:p>
    <w:p w14:paraId="7A064246" w14:textId="00BF8B91" w:rsidR="0042789B" w:rsidRPr="0042789B" w:rsidRDefault="0042789B" w:rsidP="007C137B">
      <w:r w:rsidRPr="0042789B">
        <w:t xml:space="preserve">Diagnostika </w:t>
      </w:r>
      <w:proofErr w:type="spellStart"/>
      <w:r>
        <w:t>Parkinsonovej</w:t>
      </w:r>
      <w:proofErr w:type="spellEnd"/>
      <w:r>
        <w:t xml:space="preserve"> choroby</w:t>
      </w:r>
      <w:r w:rsidRPr="0042789B">
        <w:t xml:space="preserve"> čelí trojakým výzvam:</w:t>
      </w:r>
    </w:p>
    <w:p w14:paraId="5D2967D2" w14:textId="77777777" w:rsidR="0042789B" w:rsidRPr="0042789B" w:rsidRDefault="0042789B" w:rsidP="00A73B67">
      <w:pPr>
        <w:pStyle w:val="Odsekzoznamu"/>
        <w:numPr>
          <w:ilvl w:val="0"/>
          <w:numId w:val="6"/>
        </w:numPr>
        <w:rPr>
          <w:rFonts w:cs="Times New Roman"/>
        </w:rPr>
      </w:pPr>
      <w:r w:rsidRPr="0042789B">
        <w:rPr>
          <w:rFonts w:cs="Times New Roman"/>
          <w:b/>
          <w:bCs/>
        </w:rPr>
        <w:t>Oneskorená detekcia:</w:t>
      </w:r>
      <w:r w:rsidRPr="0042789B">
        <w:rPr>
          <w:rFonts w:cs="Times New Roman"/>
        </w:rPr>
        <w:t xml:space="preserve"> Priemerné diagnostické oneskorenie dosahuje 1–3 roky od nástupu prvých príznakov, pretože rané symptómy (ako strata čuchu alebo jemné zmeny písania) sa často pripisujú starobe (</w:t>
      </w:r>
      <w:proofErr w:type="spellStart"/>
      <w:r w:rsidRPr="0042789B">
        <w:rPr>
          <w:rFonts w:cs="Times New Roman"/>
        </w:rPr>
        <w:t>Postuma</w:t>
      </w:r>
      <w:proofErr w:type="spellEnd"/>
      <w:r w:rsidRPr="0042789B">
        <w:rPr>
          <w:rFonts w:cs="Times New Roman"/>
        </w:rPr>
        <w:t xml:space="preserve"> et al., 2015).</w:t>
      </w:r>
    </w:p>
    <w:p w14:paraId="1880CED0" w14:textId="77777777" w:rsidR="0042789B" w:rsidRPr="0042789B" w:rsidRDefault="0042789B" w:rsidP="00A73B67">
      <w:pPr>
        <w:pStyle w:val="Odsekzoznamu"/>
        <w:numPr>
          <w:ilvl w:val="0"/>
          <w:numId w:val="6"/>
        </w:numPr>
        <w:rPr>
          <w:rFonts w:cs="Times New Roman"/>
        </w:rPr>
      </w:pPr>
      <w:r w:rsidRPr="0042789B">
        <w:rPr>
          <w:rFonts w:cs="Times New Roman"/>
          <w:b/>
          <w:bCs/>
        </w:rPr>
        <w:t>Subjektivita hodnotenia:</w:t>
      </w:r>
      <w:r w:rsidRPr="0042789B">
        <w:rPr>
          <w:rFonts w:cs="Times New Roman"/>
        </w:rPr>
        <w:t xml:space="preserve"> Štandardizovaná UPDRS (</w:t>
      </w:r>
      <w:proofErr w:type="spellStart"/>
      <w:r w:rsidRPr="0042789B">
        <w:rPr>
          <w:rFonts w:cs="Times New Roman"/>
        </w:rPr>
        <w:t>Unified</w:t>
      </w:r>
      <w:proofErr w:type="spellEnd"/>
      <w:r w:rsidRPr="0042789B">
        <w:rPr>
          <w:rFonts w:cs="Times New Roman"/>
        </w:rPr>
        <w:t xml:space="preserve"> </w:t>
      </w:r>
      <w:proofErr w:type="spellStart"/>
      <w:r w:rsidRPr="0042789B">
        <w:rPr>
          <w:rFonts w:cs="Times New Roman"/>
        </w:rPr>
        <w:t>Parkinson's</w:t>
      </w:r>
      <w:proofErr w:type="spellEnd"/>
      <w:r w:rsidRPr="0042789B">
        <w:rPr>
          <w:rFonts w:cs="Times New Roman"/>
        </w:rPr>
        <w:t xml:space="preserve"> </w:t>
      </w:r>
      <w:proofErr w:type="spellStart"/>
      <w:r w:rsidRPr="0042789B">
        <w:rPr>
          <w:rFonts w:cs="Times New Roman"/>
        </w:rPr>
        <w:t>Disease</w:t>
      </w:r>
      <w:proofErr w:type="spellEnd"/>
      <w:r w:rsidRPr="0042789B">
        <w:rPr>
          <w:rFonts w:cs="Times New Roman"/>
        </w:rPr>
        <w:t xml:space="preserve"> Rating </w:t>
      </w:r>
      <w:proofErr w:type="spellStart"/>
      <w:r w:rsidRPr="0042789B">
        <w:rPr>
          <w:rFonts w:cs="Times New Roman"/>
        </w:rPr>
        <w:t>Scale</w:t>
      </w:r>
      <w:proofErr w:type="spellEnd"/>
      <w:r w:rsidRPr="0042789B">
        <w:rPr>
          <w:rFonts w:cs="Times New Roman"/>
        </w:rPr>
        <w:t xml:space="preserve">) vykazuje vysokú </w:t>
      </w:r>
      <w:proofErr w:type="spellStart"/>
      <w:r w:rsidRPr="0042789B">
        <w:rPr>
          <w:rFonts w:cs="Times New Roman"/>
        </w:rPr>
        <w:t>inter-raters</w:t>
      </w:r>
      <w:proofErr w:type="spellEnd"/>
      <w:r w:rsidRPr="0042789B">
        <w:rPr>
          <w:rFonts w:cs="Times New Roman"/>
        </w:rPr>
        <w:t xml:space="preserve"> variabilitu (&gt;25%), čo obmedzuje objektivitu diagnostiky.</w:t>
      </w:r>
    </w:p>
    <w:p w14:paraId="208ACE24" w14:textId="77777777" w:rsidR="0042789B" w:rsidRPr="0042789B" w:rsidRDefault="0042789B" w:rsidP="00A73B67">
      <w:pPr>
        <w:pStyle w:val="Odsekzoznamu"/>
        <w:numPr>
          <w:ilvl w:val="0"/>
          <w:numId w:val="6"/>
        </w:numPr>
        <w:rPr>
          <w:rFonts w:cs="Times New Roman"/>
        </w:rPr>
      </w:pPr>
      <w:r w:rsidRPr="0042789B">
        <w:rPr>
          <w:rFonts w:cs="Times New Roman"/>
          <w:b/>
          <w:bCs/>
        </w:rPr>
        <w:t>Ekonomické bariéry:</w:t>
      </w:r>
      <w:r w:rsidRPr="0042789B">
        <w:rPr>
          <w:rFonts w:cs="Times New Roman"/>
        </w:rPr>
        <w:t xml:space="preserve"> Zlatý štandard zobrazovania pomocou pozitrónovej emisnej tomografie (PET) si vyžaduje náklady ~1500€ na vyšetrenie, čo limituje jeho rutinné použitie.</w:t>
      </w:r>
    </w:p>
    <w:p w14:paraId="081306FC" w14:textId="77777777" w:rsidR="0042789B" w:rsidRPr="00EE463F" w:rsidRDefault="0042789B" w:rsidP="00EE463F">
      <w:pPr>
        <w:pStyle w:val="Nadpis2"/>
      </w:pPr>
      <w:bookmarkStart w:id="4" w:name="_Toc201758779"/>
      <w:bookmarkStart w:id="5" w:name="_Toc201761698"/>
      <w:r w:rsidRPr="00EE463F">
        <w:lastRenderedPageBreak/>
        <w:t>Potreba inovatívnych diagnostických prístupov</w:t>
      </w:r>
      <w:bookmarkEnd w:id="4"/>
      <w:bookmarkEnd w:id="5"/>
    </w:p>
    <w:p w14:paraId="5CFFA519" w14:textId="2A684D9D" w:rsidR="0042789B" w:rsidRPr="0042789B" w:rsidRDefault="0042789B" w:rsidP="00A73B67">
      <w:pPr>
        <w:ind w:firstLine="360"/>
        <w:rPr>
          <w:rFonts w:cs="Times New Roman"/>
        </w:rPr>
      </w:pPr>
      <w:r w:rsidRPr="0042789B">
        <w:rPr>
          <w:rFonts w:cs="Times New Roman"/>
        </w:rPr>
        <w:t>Včasná detekcia je kritická pre účinnú liečbu</w:t>
      </w:r>
      <w:r w:rsidR="00BC7B9B">
        <w:rPr>
          <w:rFonts w:cs="Times New Roman"/>
        </w:rPr>
        <w:t xml:space="preserve"> </w:t>
      </w:r>
      <w:r w:rsidR="00BC7B9B" w:rsidRPr="00BC7B9B">
        <w:rPr>
          <w:rFonts w:cs="Times New Roman"/>
        </w:rPr>
        <w:t>na predchádzanie poškodeni</w:t>
      </w:r>
      <w:r w:rsidR="00BC7B9B">
        <w:rPr>
          <w:rFonts w:cs="Times New Roman"/>
        </w:rPr>
        <w:t>a</w:t>
      </w:r>
      <w:r w:rsidR="00BC7B9B" w:rsidRPr="00BC7B9B">
        <w:rPr>
          <w:rFonts w:cs="Times New Roman"/>
        </w:rPr>
        <w:t xml:space="preserve"> nervových buniek</w:t>
      </w:r>
      <w:r w:rsidRPr="0042789B">
        <w:rPr>
          <w:rFonts w:cs="Times New Roman"/>
        </w:rPr>
        <w:t>, ktorá môže spomaliť progresiu ochorenia. Moderné výpočtové metódy ponúkajú revolúciu v diagnostike prostredníctvom analýzy biomedicínskych signálov:</w:t>
      </w:r>
    </w:p>
    <w:p w14:paraId="350AF5CD" w14:textId="77777777" w:rsidR="00BC7B9B" w:rsidRDefault="0042789B" w:rsidP="00A73B67">
      <w:pPr>
        <w:pStyle w:val="Odsekzoznamu"/>
        <w:numPr>
          <w:ilvl w:val="0"/>
          <w:numId w:val="7"/>
        </w:numPr>
        <w:rPr>
          <w:rFonts w:cs="Times New Roman"/>
        </w:rPr>
      </w:pPr>
      <w:r w:rsidRPr="00BC7B9B">
        <w:rPr>
          <w:rFonts w:cs="Times New Roman"/>
          <w:b/>
          <w:bCs/>
        </w:rPr>
        <w:t>Hlasové parametre</w:t>
      </w:r>
      <w:r w:rsidRPr="00BC7B9B">
        <w:rPr>
          <w:rFonts w:cs="Times New Roman"/>
        </w:rPr>
        <w:t xml:space="preserve"> (</w:t>
      </w:r>
      <w:proofErr w:type="spellStart"/>
      <w:r w:rsidRPr="00BC7B9B">
        <w:rPr>
          <w:rFonts w:cs="Times New Roman"/>
        </w:rPr>
        <w:t>jitter</w:t>
      </w:r>
      <w:proofErr w:type="spellEnd"/>
      <w:r w:rsidRPr="00BC7B9B">
        <w:rPr>
          <w:rFonts w:cs="Times New Roman"/>
        </w:rPr>
        <w:t xml:space="preserve">, </w:t>
      </w:r>
      <w:proofErr w:type="spellStart"/>
      <w:r w:rsidRPr="00BC7B9B">
        <w:rPr>
          <w:rFonts w:cs="Times New Roman"/>
        </w:rPr>
        <w:t>shimmer</w:t>
      </w:r>
      <w:proofErr w:type="spellEnd"/>
      <w:r w:rsidRPr="00BC7B9B">
        <w:rPr>
          <w:rFonts w:cs="Times New Roman"/>
        </w:rPr>
        <w:t xml:space="preserve">, harmonický šumový pomer) </w:t>
      </w:r>
      <w:r w:rsidR="00BC7B9B" w:rsidRPr="00BC7B9B">
        <w:rPr>
          <w:rFonts w:cs="Times New Roman"/>
        </w:rPr>
        <w:t>merajú malé zmeny vo výške hlasu, hlasitosti a čistote tónu už na začiatku choroby, ešte predtým, ako sa objavia hlavné príznaky (</w:t>
      </w:r>
      <w:proofErr w:type="spellStart"/>
      <w:r w:rsidR="00BC7B9B" w:rsidRPr="00BC7B9B">
        <w:rPr>
          <w:rFonts w:cs="Times New Roman"/>
        </w:rPr>
        <w:t>Amato</w:t>
      </w:r>
      <w:proofErr w:type="spellEnd"/>
      <w:r w:rsidR="00BC7B9B" w:rsidRPr="00BC7B9B">
        <w:rPr>
          <w:rFonts w:cs="Times New Roman"/>
        </w:rPr>
        <w:t xml:space="preserve"> et al., 2023; </w:t>
      </w:r>
      <w:proofErr w:type="spellStart"/>
      <w:r w:rsidR="00BC7B9B" w:rsidRPr="00BC7B9B">
        <w:rPr>
          <w:rFonts w:cs="Times New Roman"/>
        </w:rPr>
        <w:t>Alshammri</w:t>
      </w:r>
      <w:proofErr w:type="spellEnd"/>
      <w:r w:rsidR="00BC7B9B" w:rsidRPr="00BC7B9B">
        <w:rPr>
          <w:rFonts w:cs="Times New Roman"/>
        </w:rPr>
        <w:t xml:space="preserve"> et al., 2023).</w:t>
      </w:r>
    </w:p>
    <w:p w14:paraId="2F5674EC" w14:textId="388609AF" w:rsidR="0042789B" w:rsidRPr="00BC7B9B" w:rsidRDefault="0042789B" w:rsidP="00A73B67">
      <w:pPr>
        <w:pStyle w:val="Odsekzoznamu"/>
        <w:numPr>
          <w:ilvl w:val="0"/>
          <w:numId w:val="7"/>
        </w:numPr>
        <w:rPr>
          <w:rFonts w:cs="Times New Roman"/>
        </w:rPr>
      </w:pPr>
      <w:r w:rsidRPr="00BC7B9B">
        <w:rPr>
          <w:rFonts w:cs="Times New Roman"/>
          <w:b/>
          <w:bCs/>
        </w:rPr>
        <w:t>Motorické signály</w:t>
      </w:r>
      <w:r w:rsidRPr="00BC7B9B">
        <w:rPr>
          <w:rFonts w:cs="Times New Roman"/>
        </w:rPr>
        <w:t xml:space="preserve"> (variabilita chôdze, frekvencia klepania prstami, </w:t>
      </w:r>
      <w:r w:rsidR="00EE463F">
        <w:rPr>
          <w:rFonts w:cs="Times New Roman"/>
        </w:rPr>
        <w:t>...</w:t>
      </w:r>
      <w:r w:rsidRPr="00BC7B9B">
        <w:rPr>
          <w:rFonts w:cs="Times New Roman"/>
        </w:rPr>
        <w:t xml:space="preserve">) </w:t>
      </w:r>
      <w:r w:rsidR="00831296" w:rsidRPr="00831296">
        <w:rPr>
          <w:rFonts w:cs="Times New Roman"/>
        </w:rPr>
        <w:t>umožňujú presnejšie a objektívne zmerať pohybové problémy. Tieto merania je možné vykonať pomocou bežných technológií, ako sú smartfóny alebo hodinky, ktoré majú senzory na sledovanie pohybu. Takýto spôsob sledovania je pre pacienta pohodlný, nevyžaduje špeciálne vyšetrenia a výrazne znižuje náklady oproti klasickým vyšetreniam v</w:t>
      </w:r>
      <w:r w:rsidR="00EE463F">
        <w:rPr>
          <w:rFonts w:cs="Times New Roman"/>
        </w:rPr>
        <w:t> </w:t>
      </w:r>
      <w:r w:rsidR="00831296" w:rsidRPr="00831296">
        <w:rPr>
          <w:rFonts w:cs="Times New Roman"/>
        </w:rPr>
        <w:t>nemocnici (</w:t>
      </w:r>
      <w:proofErr w:type="spellStart"/>
      <w:r w:rsidR="00831296" w:rsidRPr="00831296">
        <w:rPr>
          <w:rFonts w:cs="Times New Roman"/>
        </w:rPr>
        <w:t>Amato</w:t>
      </w:r>
      <w:proofErr w:type="spellEnd"/>
      <w:r w:rsidR="00831296" w:rsidRPr="00831296">
        <w:rPr>
          <w:rFonts w:cs="Times New Roman"/>
        </w:rPr>
        <w:t xml:space="preserve"> et al., 2023).</w:t>
      </w:r>
    </w:p>
    <w:p w14:paraId="3347199E" w14:textId="2B98B83C" w:rsidR="00831296" w:rsidRPr="00EE463F" w:rsidRDefault="0042789B" w:rsidP="00EE463F">
      <w:pPr>
        <w:pStyle w:val="Nadpis2"/>
      </w:pPr>
      <w:bookmarkStart w:id="6" w:name="_Toc201758780"/>
      <w:bookmarkStart w:id="7" w:name="_Toc201761699"/>
      <w:proofErr w:type="spellStart"/>
      <w:r w:rsidRPr="00EE463F">
        <w:t>Patofyziologický</w:t>
      </w:r>
      <w:proofErr w:type="spellEnd"/>
      <w:r w:rsidRPr="00EE463F">
        <w:t xml:space="preserve"> základ a symptomatológia</w:t>
      </w:r>
      <w:bookmarkEnd w:id="6"/>
      <w:bookmarkEnd w:id="7"/>
    </w:p>
    <w:p w14:paraId="7581373D" w14:textId="092E52B9" w:rsidR="00A73B67" w:rsidRDefault="00831296" w:rsidP="00A73B67">
      <w:pPr>
        <w:ind w:firstLine="708"/>
        <w:rPr>
          <w:rFonts w:cs="Times New Roman"/>
        </w:rPr>
      </w:pPr>
      <w:r w:rsidRPr="00831296">
        <w:rPr>
          <w:rFonts w:cs="Times New Roman"/>
        </w:rPr>
        <w:t xml:space="preserve">Molekulárne mechanizmy </w:t>
      </w:r>
      <w:proofErr w:type="spellStart"/>
      <w:r w:rsidRPr="00831296">
        <w:rPr>
          <w:rFonts w:cs="Times New Roman"/>
        </w:rPr>
        <w:t>Parkinsonovej</w:t>
      </w:r>
      <w:proofErr w:type="spellEnd"/>
      <w:r w:rsidRPr="00831296">
        <w:rPr>
          <w:rFonts w:cs="Times New Roman"/>
        </w:rPr>
        <w:t xml:space="preserve"> choroby sú úzko späté s postupným odumieraním nervových buniek v oblasti mozgu nazývanej </w:t>
      </w:r>
      <w:proofErr w:type="spellStart"/>
      <w:r w:rsidRPr="00831296">
        <w:rPr>
          <w:rFonts w:cs="Times New Roman"/>
        </w:rPr>
        <w:t>substantia</w:t>
      </w:r>
      <w:proofErr w:type="spellEnd"/>
      <w:r w:rsidRPr="00831296">
        <w:rPr>
          <w:rFonts w:cs="Times New Roman"/>
        </w:rPr>
        <w:t xml:space="preserve"> </w:t>
      </w:r>
      <w:proofErr w:type="spellStart"/>
      <w:r w:rsidRPr="00831296">
        <w:rPr>
          <w:rFonts w:cs="Times New Roman"/>
        </w:rPr>
        <w:t>nigra</w:t>
      </w:r>
      <w:proofErr w:type="spellEnd"/>
      <w:r w:rsidR="004C2D19">
        <w:rPr>
          <w:rFonts w:cs="Times New Roman"/>
        </w:rPr>
        <w:t xml:space="preserve"> (</w:t>
      </w:r>
      <w:r w:rsidR="00B10663">
        <w:rPr>
          <w:rFonts w:cs="Times New Roman"/>
        </w:rPr>
        <w:t>Obr.</w:t>
      </w:r>
      <w:r w:rsidR="004C2D19">
        <w:rPr>
          <w:rFonts w:cs="Times New Roman"/>
        </w:rPr>
        <w:t xml:space="preserve"> 1)</w:t>
      </w:r>
      <w:r w:rsidRPr="00831296">
        <w:rPr>
          <w:rFonts w:cs="Times New Roman"/>
        </w:rPr>
        <w:t xml:space="preserve">. Tieto bunky tvoria dôležitý </w:t>
      </w:r>
      <w:proofErr w:type="spellStart"/>
      <w:r w:rsidRPr="00831296">
        <w:rPr>
          <w:rFonts w:cs="Times New Roman"/>
        </w:rPr>
        <w:t>neurotransmiter</w:t>
      </w:r>
      <w:proofErr w:type="spellEnd"/>
      <w:r w:rsidRPr="00831296">
        <w:rPr>
          <w:rFonts w:cs="Times New Roman"/>
        </w:rPr>
        <w:t xml:space="preserve"> dopamín, ktorý je potrebný pre správnu koordináciu pohybov. Keď bunky odumierajú, dochádza k viacerým zmenám v mozgu a tele, ktoré spôsobujú typické príznaky ochorenia.</w:t>
      </w:r>
      <w:r w:rsidR="00A73B67">
        <w:rPr>
          <w:rFonts w:cs="Times New Roman"/>
        </w:rPr>
        <w:t xml:space="preserve"> </w:t>
      </w:r>
      <w:r w:rsidRPr="00831296">
        <w:rPr>
          <w:rFonts w:cs="Times New Roman"/>
        </w:rPr>
        <w:t xml:space="preserve">Najprv sa naruší funkcia bazálnych ganglií, čo sú oblasti mozgu zodpovedné za koordináciu pohybov. To vedie k tomu, že sa správne „nezastavia“ signály riadiace pohyb, čo sa prejaví </w:t>
      </w:r>
      <w:proofErr w:type="spellStart"/>
      <w:r w:rsidRPr="00831296">
        <w:rPr>
          <w:rFonts w:cs="Times New Roman"/>
        </w:rPr>
        <w:t>tras</w:t>
      </w:r>
      <w:r>
        <w:rPr>
          <w:rFonts w:cs="Times New Roman"/>
        </w:rPr>
        <w:t>o</w:t>
      </w:r>
      <w:r w:rsidRPr="00831296">
        <w:rPr>
          <w:rFonts w:cs="Times New Roman"/>
        </w:rPr>
        <w:t>m</w:t>
      </w:r>
      <w:proofErr w:type="spellEnd"/>
      <w:r w:rsidRPr="00831296">
        <w:rPr>
          <w:rFonts w:cs="Times New Roman"/>
        </w:rPr>
        <w:t xml:space="preserve"> a stuhnutosťou svalov. </w:t>
      </w:r>
    </w:p>
    <w:p w14:paraId="58896FF4" w14:textId="0DD29D2D" w:rsidR="00831296" w:rsidRDefault="00831296" w:rsidP="00A73B67">
      <w:pPr>
        <w:ind w:firstLine="708"/>
        <w:rPr>
          <w:rFonts w:cs="Times New Roman"/>
        </w:rPr>
      </w:pPr>
      <w:r w:rsidRPr="00831296">
        <w:rPr>
          <w:rFonts w:cs="Times New Roman"/>
        </w:rPr>
        <w:t>V nervových bunkách sa zároveň hromadia bielkoviny, najmä alfa-</w:t>
      </w:r>
      <w:proofErr w:type="spellStart"/>
      <w:r w:rsidRPr="00831296">
        <w:rPr>
          <w:rFonts w:cs="Times New Roman"/>
        </w:rPr>
        <w:t>synukleín</w:t>
      </w:r>
      <w:proofErr w:type="spellEnd"/>
      <w:r w:rsidRPr="00831296">
        <w:rPr>
          <w:rFonts w:cs="Times New Roman"/>
        </w:rPr>
        <w:t xml:space="preserve">, ktorý vytvára drobné útvary nazývané </w:t>
      </w:r>
      <w:proofErr w:type="spellStart"/>
      <w:r w:rsidRPr="00831296">
        <w:rPr>
          <w:rFonts w:cs="Times New Roman"/>
        </w:rPr>
        <w:t>Lewyho</w:t>
      </w:r>
      <w:proofErr w:type="spellEnd"/>
      <w:r w:rsidRPr="00831296">
        <w:rPr>
          <w:rFonts w:cs="Times New Roman"/>
        </w:rPr>
        <w:t xml:space="preserve"> </w:t>
      </w:r>
      <w:r>
        <w:rPr>
          <w:rFonts w:cs="Times New Roman"/>
        </w:rPr>
        <w:t>telieska</w:t>
      </w:r>
      <w:r w:rsidRPr="00831296">
        <w:rPr>
          <w:rFonts w:cs="Times New Roman"/>
        </w:rPr>
        <w:t xml:space="preserve">. Tieto </w:t>
      </w:r>
      <w:r>
        <w:rPr>
          <w:rFonts w:cs="Times New Roman"/>
        </w:rPr>
        <w:t>telieska</w:t>
      </w:r>
      <w:r w:rsidRPr="00831296">
        <w:rPr>
          <w:rFonts w:cs="Times New Roman"/>
        </w:rPr>
        <w:t xml:space="preserve"> narušujú správnu funkciu nervových buniek a prispievajú k postupnému zhoršovaniu pohybových schopností. Okrem toho sa v bunkách zvyšuje poškodenie v dôsledku takzvaného oxidačného stresu – vzniká viac škodlivých látok, ktoré ďalej poškodzujú nervové bunky (</w:t>
      </w:r>
      <w:proofErr w:type="spellStart"/>
      <w:r w:rsidRPr="00831296">
        <w:rPr>
          <w:rFonts w:cs="Times New Roman"/>
        </w:rPr>
        <w:t>Dauer</w:t>
      </w:r>
      <w:proofErr w:type="spellEnd"/>
      <w:r w:rsidRPr="00831296">
        <w:rPr>
          <w:rFonts w:cs="Times New Roman"/>
        </w:rPr>
        <w:t xml:space="preserve"> &amp; </w:t>
      </w:r>
      <w:proofErr w:type="spellStart"/>
      <w:r w:rsidRPr="00831296">
        <w:rPr>
          <w:rFonts w:cs="Times New Roman"/>
        </w:rPr>
        <w:t>Przedborski</w:t>
      </w:r>
      <w:proofErr w:type="spellEnd"/>
      <w:r w:rsidRPr="00831296">
        <w:rPr>
          <w:rFonts w:cs="Times New Roman"/>
        </w:rPr>
        <w:t>, 2003).</w:t>
      </w:r>
    </w:p>
    <w:p w14:paraId="3A7BDDE4" w14:textId="2681D78C" w:rsidR="00B10663" w:rsidRDefault="00EE463F" w:rsidP="00A73B67">
      <w:pPr>
        <w:keepNext/>
        <w:jc w:val="center"/>
      </w:pPr>
      <w:r>
        <w:rPr>
          <w:rFonts w:cs="Times New Roman"/>
          <w:noProof/>
        </w:rPr>
        <w:drawing>
          <wp:inline distT="0" distB="0" distL="0" distR="0" wp14:anchorId="10401603" wp14:editId="73AA0C07">
            <wp:extent cx="1347952" cy="1433585"/>
            <wp:effectExtent l="0" t="0" r="0" b="1905"/>
            <wp:docPr id="121672457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4573" name="Obrázok 12167245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305" cy="1455231"/>
                    </a:xfrm>
                    <a:prstGeom prst="rect">
                      <a:avLst/>
                    </a:prstGeom>
                  </pic:spPr>
                </pic:pic>
              </a:graphicData>
            </a:graphic>
          </wp:inline>
        </w:drawing>
      </w:r>
    </w:p>
    <w:p w14:paraId="48F5E0FD" w14:textId="6F0EDB33" w:rsidR="00A73B67" w:rsidRPr="00A56BEA" w:rsidRDefault="00B10663" w:rsidP="00A56BEA">
      <w:pPr>
        <w:pStyle w:val="Popis"/>
        <w:spacing w:after="0"/>
        <w:rPr>
          <w:rFonts w:cs="Times New Roman"/>
        </w:rPr>
      </w:pPr>
      <w:r>
        <w:t xml:space="preserve">Obr. </w:t>
      </w:r>
      <w:r>
        <w:fldChar w:fldCharType="begin"/>
      </w:r>
      <w:r>
        <w:instrText xml:space="preserve"> SEQ Obr. \* ARABIC </w:instrText>
      </w:r>
      <w:r>
        <w:fldChar w:fldCharType="separate"/>
      </w:r>
      <w:r w:rsidR="00506FEB">
        <w:rPr>
          <w:noProof/>
        </w:rPr>
        <w:t>1</w:t>
      </w:r>
      <w:r>
        <w:fldChar w:fldCharType="end"/>
      </w:r>
      <w:r>
        <w:t xml:space="preserve"> </w:t>
      </w:r>
      <w:proofErr w:type="spellStart"/>
      <w:r>
        <w:t>Substantia</w:t>
      </w:r>
      <w:proofErr w:type="spellEnd"/>
      <w:r>
        <w:t xml:space="preserve"> </w:t>
      </w:r>
      <w:proofErr w:type="spellStart"/>
      <w:r>
        <w:t>nigra</w:t>
      </w:r>
      <w:proofErr w:type="spellEnd"/>
    </w:p>
    <w:p w14:paraId="584140EF" w14:textId="7CFE75B0" w:rsidR="003F31B1" w:rsidRDefault="0042789B" w:rsidP="00A56BEA">
      <w:pPr>
        <w:pStyle w:val="Nadpis2"/>
      </w:pPr>
      <w:bookmarkStart w:id="8" w:name="_Toc201758781"/>
      <w:bookmarkStart w:id="9" w:name="_Toc201761700"/>
      <w:r w:rsidRPr="00BC7B9B">
        <w:lastRenderedPageBreak/>
        <w:t>Komplexná symptomatológia</w:t>
      </w:r>
      <w:bookmarkEnd w:id="8"/>
      <w:bookmarkEnd w:id="9"/>
    </w:p>
    <w:p w14:paraId="3EFE612A" w14:textId="5C6262D0" w:rsidR="003F31B1" w:rsidRPr="003F31B1" w:rsidRDefault="003F31B1" w:rsidP="00A73B67">
      <w:pPr>
        <w:ind w:firstLine="708"/>
        <w:rPr>
          <w:rFonts w:cs="Times New Roman"/>
        </w:rPr>
      </w:pPr>
      <w:proofErr w:type="spellStart"/>
      <w:r w:rsidRPr="003F31B1">
        <w:rPr>
          <w:rFonts w:cs="Times New Roman"/>
        </w:rPr>
        <w:t>Parkinsonova</w:t>
      </w:r>
      <w:proofErr w:type="spellEnd"/>
      <w:r w:rsidRPr="003F31B1">
        <w:rPr>
          <w:rFonts w:cs="Times New Roman"/>
        </w:rPr>
        <w:t xml:space="preserve"> choroba vykazuje široké spektrum príznakov, ktoré sa postupne zhoršujú</w:t>
      </w:r>
      <w:r w:rsidR="007C137B">
        <w:rPr>
          <w:rFonts w:cs="Times New Roman"/>
        </w:rPr>
        <w:t xml:space="preserve">. </w:t>
      </w:r>
      <w:r w:rsidRPr="003F31B1">
        <w:rPr>
          <w:rFonts w:cs="Times New Roman"/>
        </w:rPr>
        <w:t xml:space="preserve">Medzi </w:t>
      </w:r>
      <w:r w:rsidR="007C137B">
        <w:rPr>
          <w:rFonts w:cs="Times New Roman"/>
        </w:rPr>
        <w:t>časté</w:t>
      </w:r>
      <w:r w:rsidRPr="003F31B1">
        <w:rPr>
          <w:rFonts w:cs="Times New Roman"/>
        </w:rPr>
        <w:t xml:space="preserve"> prejavy patrí hlavne spomalenie pohybov, ktoré sa prejavuje ťažkosťami pri začatí pohybu, napríklad pri vstávaní zo stoličky, a menej plynulými pohybmi, ako znížené alebo chýbajúce kývanie rúk</w:t>
      </w:r>
      <w:r>
        <w:rPr>
          <w:rFonts w:cs="Times New Roman"/>
        </w:rPr>
        <w:t xml:space="preserve"> </w:t>
      </w:r>
      <w:r w:rsidRPr="003F31B1">
        <w:rPr>
          <w:rFonts w:cs="Times New Roman"/>
        </w:rPr>
        <w:t xml:space="preserve">pri chôdzi. Ďalším typickým príznakom je stuhnutosť svalov, pri ktorej cíti pacient pri pohybe ruky alebo nohy trhaný odpor, akoby sa kĺby pohybovali po ozubenom koliesku, čo výrazne obmedzuje pohyblivosť. Veľmi časté sú aj problémy s rovnováhou, ktoré vedú k vyššiemu riziku pádu – pacienti s </w:t>
      </w:r>
      <w:proofErr w:type="spellStart"/>
      <w:r w:rsidRPr="003F31B1">
        <w:rPr>
          <w:rFonts w:cs="Times New Roman"/>
        </w:rPr>
        <w:t>Parkinsonovou</w:t>
      </w:r>
      <w:proofErr w:type="spellEnd"/>
      <w:r w:rsidRPr="003F31B1">
        <w:rPr>
          <w:rFonts w:cs="Times New Roman"/>
        </w:rPr>
        <w:t xml:space="preserve"> chorobou majú až päťkrát vyššie riziko pádu v porovnaní so zdravými ľuďmi (</w:t>
      </w:r>
      <w:proofErr w:type="spellStart"/>
      <w:r w:rsidRPr="003F31B1">
        <w:rPr>
          <w:rFonts w:cs="Times New Roman"/>
        </w:rPr>
        <w:t>Lees</w:t>
      </w:r>
      <w:proofErr w:type="spellEnd"/>
      <w:r w:rsidRPr="003F31B1">
        <w:rPr>
          <w:rFonts w:cs="Times New Roman"/>
        </w:rPr>
        <w:t xml:space="preserve"> et al., 2009).</w:t>
      </w:r>
    </w:p>
    <w:p w14:paraId="3FE26060" w14:textId="4D3E91D9" w:rsidR="003F31B1" w:rsidRPr="003F31B1" w:rsidRDefault="003F31B1" w:rsidP="00A73B67">
      <w:pPr>
        <w:ind w:firstLine="708"/>
        <w:rPr>
          <w:rFonts w:cs="Times New Roman"/>
        </w:rPr>
      </w:pPr>
      <w:r w:rsidRPr="003F31B1">
        <w:rPr>
          <w:rFonts w:cs="Times New Roman"/>
        </w:rPr>
        <w:t xml:space="preserve">Okrem </w:t>
      </w:r>
      <w:r>
        <w:rPr>
          <w:rFonts w:cs="Times New Roman"/>
        </w:rPr>
        <w:t>motorických</w:t>
      </w:r>
      <w:r w:rsidRPr="003F31B1">
        <w:rPr>
          <w:rFonts w:cs="Times New Roman"/>
        </w:rPr>
        <w:t xml:space="preserve"> príznakov sa často objavujú aj tzv. nemotorické symptómy, ktoré môžu byť prítomné už roky predtým, ako sa prejavia pohybové problémy. Medzi </w:t>
      </w:r>
      <w:r>
        <w:rPr>
          <w:rFonts w:cs="Times New Roman"/>
        </w:rPr>
        <w:t>nich</w:t>
      </w:r>
      <w:r w:rsidRPr="003F31B1">
        <w:rPr>
          <w:rFonts w:cs="Times New Roman"/>
        </w:rPr>
        <w:t xml:space="preserve"> patria zmeny v hlasovom prejave, kedy sa hlas stáva monotónnejší, s menším rozsahom a zvýšeným chrapotom, čo je spôsobené turbulentným prúdením vzduchu pri fonácii. Ďalším varovným signálom je zmenšenie písma, keď pacient pri písaní jednoduchej vety používa výrazne menšie písmo ako v minulosti. Veľmi častým príznakom je aj strata čuchu, kedy pacient rozpozná len malé percento vôní, ktoré by normálne človek vnímal – až 95 % pacientov v raných štádiách ochorenia má výrazne znížený čuch (</w:t>
      </w:r>
      <w:proofErr w:type="spellStart"/>
      <w:r w:rsidRPr="003F31B1">
        <w:rPr>
          <w:rFonts w:cs="Times New Roman"/>
        </w:rPr>
        <w:t>Lees</w:t>
      </w:r>
      <w:proofErr w:type="spellEnd"/>
      <w:r w:rsidRPr="003F31B1">
        <w:rPr>
          <w:rFonts w:cs="Times New Roman"/>
        </w:rPr>
        <w:t xml:space="preserve"> et al., 2009).</w:t>
      </w:r>
    </w:p>
    <w:p w14:paraId="6A980DBA" w14:textId="6B0BD5DC" w:rsidR="003F31B1" w:rsidRPr="003F31B1" w:rsidRDefault="003F31B1" w:rsidP="00A73B67">
      <w:pPr>
        <w:ind w:firstLine="708"/>
        <w:rPr>
          <w:rFonts w:cs="Times New Roman"/>
        </w:rPr>
      </w:pPr>
      <w:r w:rsidRPr="003F31B1">
        <w:rPr>
          <w:rFonts w:cs="Times New Roman"/>
        </w:rPr>
        <w:t>Tieto príznaky dokážu byť veľmi nenápadné a často sa prehliadajú, čo môže spôsobiť oneskorenú diagnostiku ochorenia. Preto sú dôležité moderné metódy, ktoré dokážu odhaliť tieto zmeny skôr, než sa prejavia výrazné pohybové problémy.</w:t>
      </w:r>
      <w:r>
        <w:rPr>
          <w:rFonts w:cs="Times New Roman"/>
        </w:rPr>
        <w:t xml:space="preserve"> M</w:t>
      </w:r>
      <w:r w:rsidRPr="003F31B1">
        <w:rPr>
          <w:rFonts w:cs="Times New Roman"/>
        </w:rPr>
        <w:t>otorické signály, ako sú zmeny v chôdzi, rýchlosť klepania prstami alebo tlak pri písaní, umožňujú presnejšie a objektívne zmerať pohybové problémy. Tieto merania je možné vykonať pomocou bežných technológií, ako sú smartfóny alebo hodinky, ktoré majú senzory na sledovanie pohybu. Takýto spôsob sledovania je pre pacienta pohodlný, nevyžaduje špeciálne vyšetrenia a výrazne znižuje náklady oproti klasickým vyšetreniam v nemocnici (</w:t>
      </w:r>
      <w:proofErr w:type="spellStart"/>
      <w:r w:rsidRPr="003F31B1">
        <w:rPr>
          <w:rFonts w:cs="Times New Roman"/>
        </w:rPr>
        <w:t>Amato</w:t>
      </w:r>
      <w:proofErr w:type="spellEnd"/>
      <w:r w:rsidRPr="003F31B1">
        <w:rPr>
          <w:rFonts w:cs="Times New Roman"/>
        </w:rPr>
        <w:t xml:space="preserve"> et al., 2023).</w:t>
      </w:r>
    </w:p>
    <w:p w14:paraId="57948062" w14:textId="3B0E6D8F" w:rsidR="003F31B1" w:rsidRDefault="00A73B67" w:rsidP="00A73B67">
      <w:pPr>
        <w:rPr>
          <w:rFonts w:cs="Times New Roman"/>
        </w:rPr>
      </w:pPr>
      <w:r>
        <w:rPr>
          <w:rFonts w:cs="Times New Roman"/>
        </w:rPr>
        <w:t>Uvedené</w:t>
      </w:r>
      <w:r w:rsidR="003F31B1" w:rsidRPr="003F31B1">
        <w:rPr>
          <w:rFonts w:cs="Times New Roman"/>
        </w:rPr>
        <w:t xml:space="preserve"> prístupy umožňujú skoršiu diagnostiku a efektívnejšiu liečbu, čo má priamy dopad na kvalitu života pacientov s </w:t>
      </w:r>
      <w:proofErr w:type="spellStart"/>
      <w:r w:rsidR="003F31B1" w:rsidRPr="003F31B1">
        <w:rPr>
          <w:rFonts w:cs="Times New Roman"/>
        </w:rPr>
        <w:t>Parkinsonovou</w:t>
      </w:r>
      <w:proofErr w:type="spellEnd"/>
      <w:r w:rsidR="003F31B1" w:rsidRPr="003F31B1">
        <w:rPr>
          <w:rFonts w:cs="Times New Roman"/>
        </w:rPr>
        <w:t xml:space="preserve"> chorobou.</w:t>
      </w:r>
    </w:p>
    <w:p w14:paraId="0B680CF3" w14:textId="637E2DF9" w:rsidR="00295D02" w:rsidRPr="00D12C82" w:rsidRDefault="00295D02" w:rsidP="00A56BEA">
      <w:pPr>
        <w:pStyle w:val="Nadpis2"/>
      </w:pPr>
      <w:bookmarkStart w:id="10" w:name="_Toc201758782"/>
      <w:bookmarkStart w:id="11" w:name="_Toc201761701"/>
      <w:r w:rsidRPr="00D12C82">
        <w:t>Distribúcia ochorenia a socioekonomické dopady</w:t>
      </w:r>
      <w:bookmarkEnd w:id="10"/>
      <w:bookmarkEnd w:id="11"/>
    </w:p>
    <w:p w14:paraId="0283F55D" w14:textId="7481E945" w:rsidR="00295D02" w:rsidRPr="00295D02" w:rsidRDefault="00295D02" w:rsidP="00EE463F">
      <w:proofErr w:type="spellStart"/>
      <w:r w:rsidRPr="00295D02">
        <w:t>Parkinsonova</w:t>
      </w:r>
      <w:proofErr w:type="spellEnd"/>
      <w:r w:rsidRPr="00295D02">
        <w:t xml:space="preserve"> choroba sa primárne vyskytuje u staršej populácie – 95% prípadov je diagnostikovaných po 60. roku života. Avšak 5% pacientov dostane diagnózu pred 50. rokom, </w:t>
      </w:r>
      <w:r w:rsidRPr="00295D02">
        <w:lastRenderedPageBreak/>
        <w:t>čo naznačuje heterogenitu ochorenia (</w:t>
      </w:r>
      <w:proofErr w:type="spellStart"/>
      <w:r w:rsidRPr="00295D02">
        <w:t>Lees</w:t>
      </w:r>
      <w:proofErr w:type="spellEnd"/>
      <w:r w:rsidRPr="00295D02">
        <w:t xml:space="preserve"> et al., 2009). Táto demografická distribúcia má závažné socioekonomické dôsledky:</w:t>
      </w:r>
    </w:p>
    <w:p w14:paraId="7D924D2A" w14:textId="77777777" w:rsidR="00295D02" w:rsidRPr="00295D02" w:rsidRDefault="00295D02" w:rsidP="00A73B67">
      <w:pPr>
        <w:rPr>
          <w:rFonts w:cs="Times New Roman"/>
          <w:b/>
          <w:bCs/>
        </w:rPr>
      </w:pPr>
      <w:r w:rsidRPr="00295D02">
        <w:rPr>
          <w:rFonts w:cs="Times New Roman"/>
          <w:b/>
          <w:bCs/>
        </w:rPr>
        <w:t>Ekonomická záťaž</w:t>
      </w:r>
    </w:p>
    <w:p w14:paraId="70A740B6" w14:textId="356C3B0A" w:rsidR="00295D02" w:rsidRPr="00295D02" w:rsidRDefault="00295D02" w:rsidP="00A73B67">
      <w:pPr>
        <w:rPr>
          <w:rFonts w:cs="Times New Roman"/>
        </w:rPr>
      </w:pPr>
      <w:r w:rsidRPr="00295D02">
        <w:rPr>
          <w:rFonts w:cs="Times New Roman"/>
        </w:rPr>
        <w:t>1.</w:t>
      </w:r>
      <w:r>
        <w:rPr>
          <w:rFonts w:cs="Times New Roman"/>
        </w:rPr>
        <w:t xml:space="preserve"> </w:t>
      </w:r>
      <w:r w:rsidRPr="00295D02">
        <w:rPr>
          <w:rFonts w:cs="Times New Roman"/>
        </w:rPr>
        <w:t>Priame náklady na liečbu: V pokročilých štádiách dosahujú ~25 000€/pacient/rok (</w:t>
      </w:r>
      <w:proofErr w:type="spellStart"/>
      <w:r w:rsidRPr="00295D02">
        <w:rPr>
          <w:rFonts w:cs="Times New Roman"/>
        </w:rPr>
        <w:t>Yang</w:t>
      </w:r>
      <w:proofErr w:type="spellEnd"/>
      <w:r w:rsidRPr="00295D02">
        <w:rPr>
          <w:rFonts w:cs="Times New Roman"/>
        </w:rPr>
        <w:t xml:space="preserve"> et al., 2020). Zahŕňajú:</w:t>
      </w:r>
    </w:p>
    <w:p w14:paraId="5B6A7B14" w14:textId="77777777" w:rsidR="00295D02" w:rsidRPr="00295D02" w:rsidRDefault="00295D02" w:rsidP="00A73B67">
      <w:pPr>
        <w:pStyle w:val="Odsekzoznamu"/>
        <w:numPr>
          <w:ilvl w:val="0"/>
          <w:numId w:val="14"/>
        </w:numPr>
        <w:rPr>
          <w:rFonts w:cs="Times New Roman"/>
        </w:rPr>
      </w:pPr>
      <w:r w:rsidRPr="00295D02">
        <w:rPr>
          <w:rFonts w:cs="Times New Roman"/>
        </w:rPr>
        <w:t xml:space="preserve">Náklady na lieky (napr. </w:t>
      </w:r>
      <w:proofErr w:type="spellStart"/>
      <w:r w:rsidRPr="00295D02">
        <w:rPr>
          <w:rFonts w:cs="Times New Roman"/>
        </w:rPr>
        <w:t>levodopu</w:t>
      </w:r>
      <w:proofErr w:type="spellEnd"/>
      <w:r w:rsidRPr="00295D02">
        <w:rPr>
          <w:rFonts w:cs="Times New Roman"/>
        </w:rPr>
        <w:t>)</w:t>
      </w:r>
    </w:p>
    <w:p w14:paraId="1F009CF0" w14:textId="77777777" w:rsidR="00295D02" w:rsidRPr="00295D02" w:rsidRDefault="00295D02" w:rsidP="00A73B67">
      <w:pPr>
        <w:pStyle w:val="Odsekzoznamu"/>
        <w:numPr>
          <w:ilvl w:val="0"/>
          <w:numId w:val="14"/>
        </w:numPr>
        <w:rPr>
          <w:rFonts w:cs="Times New Roman"/>
        </w:rPr>
      </w:pPr>
      <w:r w:rsidRPr="00295D02">
        <w:rPr>
          <w:rFonts w:cs="Times New Roman"/>
        </w:rPr>
        <w:t>Hospitalizácie a rehabilitácie</w:t>
      </w:r>
    </w:p>
    <w:p w14:paraId="75916186" w14:textId="77777777" w:rsidR="00295D02" w:rsidRPr="00295D02" w:rsidRDefault="00295D02" w:rsidP="00A73B67">
      <w:pPr>
        <w:pStyle w:val="Odsekzoznamu"/>
        <w:numPr>
          <w:ilvl w:val="0"/>
          <w:numId w:val="14"/>
        </w:numPr>
        <w:rPr>
          <w:rFonts w:cs="Times New Roman"/>
        </w:rPr>
      </w:pPr>
      <w:r w:rsidRPr="00295D02">
        <w:rPr>
          <w:rFonts w:cs="Times New Roman"/>
        </w:rPr>
        <w:t>Chirurgické zákroky (hlboká mozgová stimulácia)</w:t>
      </w:r>
    </w:p>
    <w:p w14:paraId="655756AD" w14:textId="48EFDFDF" w:rsidR="00295D02" w:rsidRPr="00295D02" w:rsidRDefault="00295D02" w:rsidP="00A73B67">
      <w:pPr>
        <w:rPr>
          <w:rFonts w:cs="Times New Roman"/>
        </w:rPr>
      </w:pPr>
      <w:r>
        <w:rPr>
          <w:rFonts w:cs="Times New Roman"/>
        </w:rPr>
        <w:t xml:space="preserve">2. </w:t>
      </w:r>
      <w:r w:rsidRPr="00295D02">
        <w:rPr>
          <w:rFonts w:cs="Times New Roman"/>
        </w:rPr>
        <w:t>Nepriame náklady:</w:t>
      </w:r>
    </w:p>
    <w:p w14:paraId="62A51492" w14:textId="77777777" w:rsidR="00295D02" w:rsidRPr="00295D02" w:rsidRDefault="00295D02" w:rsidP="00A73B67">
      <w:pPr>
        <w:pStyle w:val="Odsekzoznamu"/>
        <w:numPr>
          <w:ilvl w:val="0"/>
          <w:numId w:val="15"/>
        </w:numPr>
        <w:rPr>
          <w:rFonts w:cs="Times New Roman"/>
        </w:rPr>
      </w:pPr>
      <w:r w:rsidRPr="00295D02">
        <w:rPr>
          <w:rFonts w:cs="Times New Roman"/>
        </w:rPr>
        <w:t>Strata produktivity: 33% pacientov utrpí pokles príjmov o &gt;20% (</w:t>
      </w:r>
      <w:proofErr w:type="spellStart"/>
      <w:r w:rsidRPr="00295D02">
        <w:rPr>
          <w:rFonts w:cs="Times New Roman"/>
        </w:rPr>
        <w:t>Parkinson</w:t>
      </w:r>
      <w:proofErr w:type="spellEnd"/>
      <w:r w:rsidRPr="00295D02">
        <w:rPr>
          <w:rFonts w:cs="Times New Roman"/>
        </w:rPr>
        <w:t xml:space="preserve"> </w:t>
      </w:r>
      <w:proofErr w:type="spellStart"/>
      <w:r w:rsidRPr="00295D02">
        <w:rPr>
          <w:rFonts w:cs="Times New Roman"/>
        </w:rPr>
        <w:t>Canada</w:t>
      </w:r>
      <w:proofErr w:type="spellEnd"/>
      <w:r w:rsidRPr="00295D02">
        <w:rPr>
          <w:rFonts w:cs="Times New Roman"/>
        </w:rPr>
        <w:t>, 2024)</w:t>
      </w:r>
    </w:p>
    <w:p w14:paraId="72130A31" w14:textId="77777777" w:rsidR="00295D02" w:rsidRPr="00295D02" w:rsidRDefault="00295D02" w:rsidP="00A73B67">
      <w:pPr>
        <w:pStyle w:val="Odsekzoznamu"/>
        <w:numPr>
          <w:ilvl w:val="0"/>
          <w:numId w:val="15"/>
        </w:numPr>
        <w:rPr>
          <w:rFonts w:cs="Times New Roman"/>
        </w:rPr>
      </w:pPr>
      <w:r w:rsidRPr="00295D02">
        <w:rPr>
          <w:rFonts w:cs="Times New Roman"/>
        </w:rPr>
        <w:t>Neformálna starostlivosť: Rodinní opatrovatelia strácajú v priemere 22 hodín týždenne (WHO, 2023)</w:t>
      </w:r>
    </w:p>
    <w:p w14:paraId="5F7ADBE1" w14:textId="750EA5E9" w:rsidR="00295D02" w:rsidRPr="00D12C82" w:rsidRDefault="00D12C82" w:rsidP="00A73B67">
      <w:pPr>
        <w:rPr>
          <w:rFonts w:cs="Times New Roman"/>
        </w:rPr>
      </w:pPr>
      <w:r>
        <w:rPr>
          <w:rFonts w:cs="Times New Roman"/>
        </w:rPr>
        <w:t xml:space="preserve">3. </w:t>
      </w:r>
      <w:r w:rsidR="00295D02" w:rsidRPr="00D12C82">
        <w:rPr>
          <w:rFonts w:cs="Times New Roman"/>
        </w:rPr>
        <w:t>Sociálne dôsledky:</w:t>
      </w:r>
    </w:p>
    <w:p w14:paraId="07523E1A" w14:textId="77777777" w:rsidR="00295D02" w:rsidRPr="00295D02" w:rsidRDefault="00295D02" w:rsidP="00A73B67">
      <w:pPr>
        <w:pStyle w:val="Odsekzoznamu"/>
        <w:numPr>
          <w:ilvl w:val="0"/>
          <w:numId w:val="16"/>
        </w:numPr>
        <w:rPr>
          <w:rFonts w:cs="Times New Roman"/>
        </w:rPr>
      </w:pPr>
      <w:r w:rsidRPr="00295D02">
        <w:rPr>
          <w:rFonts w:cs="Times New Roman"/>
        </w:rPr>
        <w:t>Po 10 rokoch progresie vyžaduje 60% pacientov dennú asistenciu (</w:t>
      </w:r>
      <w:proofErr w:type="spellStart"/>
      <w:r w:rsidRPr="00295D02">
        <w:rPr>
          <w:rFonts w:cs="Times New Roman"/>
        </w:rPr>
        <w:t>Findley</w:t>
      </w:r>
      <w:proofErr w:type="spellEnd"/>
      <w:r w:rsidRPr="00295D02">
        <w:rPr>
          <w:rFonts w:cs="Times New Roman"/>
        </w:rPr>
        <w:t>, 2007)</w:t>
      </w:r>
    </w:p>
    <w:p w14:paraId="79252C7B" w14:textId="77777777" w:rsidR="00295D02" w:rsidRPr="00295D02" w:rsidRDefault="00295D02" w:rsidP="00A73B67">
      <w:pPr>
        <w:pStyle w:val="Odsekzoznamu"/>
        <w:numPr>
          <w:ilvl w:val="0"/>
          <w:numId w:val="16"/>
        </w:numPr>
        <w:rPr>
          <w:rFonts w:cs="Times New Roman"/>
        </w:rPr>
      </w:pPr>
      <w:r w:rsidRPr="00295D02">
        <w:rPr>
          <w:rFonts w:cs="Times New Roman"/>
        </w:rPr>
        <w:t>Znížená kvalita života: 45% pacientov rozvinie demenciu (WHO, 2023)</w:t>
      </w:r>
    </w:p>
    <w:p w14:paraId="22285E00" w14:textId="77777777" w:rsidR="00295D02" w:rsidRPr="00D12C82" w:rsidRDefault="00295D02" w:rsidP="007D351F">
      <w:pPr>
        <w:ind w:firstLine="0"/>
        <w:rPr>
          <w:rFonts w:cs="Times New Roman"/>
          <w:b/>
          <w:bCs/>
        </w:rPr>
      </w:pPr>
      <w:r w:rsidRPr="00D12C82">
        <w:rPr>
          <w:rFonts w:cs="Times New Roman"/>
          <w:b/>
          <w:bCs/>
        </w:rPr>
        <w:t>Epidemiologické trendy</w:t>
      </w:r>
    </w:p>
    <w:p w14:paraId="01AAEE76" w14:textId="77777777" w:rsidR="00295D02" w:rsidRPr="00295D02" w:rsidRDefault="00295D02" w:rsidP="007D351F">
      <w:pPr>
        <w:ind w:firstLine="0"/>
        <w:rPr>
          <w:rFonts w:cs="Times New Roman"/>
        </w:rPr>
      </w:pPr>
      <w:r w:rsidRPr="00295D02">
        <w:rPr>
          <w:rFonts w:cs="Times New Roman"/>
        </w:rPr>
        <w:t>Celosvetová prevalencia: Presahuje 8,5 miliónov pacientov (WHO, 2023)</w:t>
      </w:r>
    </w:p>
    <w:p w14:paraId="158ACAC9" w14:textId="77777777" w:rsidR="00295D02" w:rsidRPr="00295D02" w:rsidRDefault="00295D02" w:rsidP="007D351F">
      <w:pPr>
        <w:ind w:firstLine="0"/>
        <w:rPr>
          <w:rFonts w:cs="Times New Roman"/>
        </w:rPr>
      </w:pPr>
      <w:r w:rsidRPr="00295D02">
        <w:rPr>
          <w:rFonts w:cs="Times New Roman"/>
        </w:rPr>
        <w:t>Rastúci trend: Výskyt PD sa za posledných 25 rokov zdvojnásobil (Lancet, 2023)</w:t>
      </w:r>
    </w:p>
    <w:p w14:paraId="6B709AC2" w14:textId="77777777" w:rsidR="00295D02" w:rsidRPr="00D12C82" w:rsidRDefault="00295D02" w:rsidP="007D351F">
      <w:pPr>
        <w:ind w:firstLine="0"/>
        <w:rPr>
          <w:rFonts w:cs="Times New Roman"/>
          <w:b/>
          <w:bCs/>
        </w:rPr>
      </w:pPr>
      <w:r w:rsidRPr="00D12C82">
        <w:rPr>
          <w:rFonts w:cs="Times New Roman"/>
          <w:b/>
          <w:bCs/>
        </w:rPr>
        <w:t>Kritická potreba skríningu</w:t>
      </w:r>
    </w:p>
    <w:p w14:paraId="59EDF8EA" w14:textId="56950A16" w:rsidR="00295D02" w:rsidRPr="00295D02" w:rsidRDefault="00D12C82" w:rsidP="007D351F">
      <w:pPr>
        <w:ind w:firstLine="0"/>
        <w:rPr>
          <w:rFonts w:cs="Times New Roman"/>
        </w:rPr>
      </w:pPr>
      <w:r>
        <w:rPr>
          <w:rFonts w:cs="Times New Roman"/>
        </w:rPr>
        <w:t>Ú</w:t>
      </w:r>
      <w:r w:rsidR="00295D02" w:rsidRPr="00295D02">
        <w:rPr>
          <w:rFonts w:cs="Times New Roman"/>
        </w:rPr>
        <w:t>daje zdôrazňujú nevyhnutnosť neinvazívnych diagnostických metód:</w:t>
      </w:r>
    </w:p>
    <w:p w14:paraId="19730D31" w14:textId="77777777" w:rsidR="00295D02" w:rsidRPr="00D12C82" w:rsidRDefault="00295D02" w:rsidP="00A73B67">
      <w:pPr>
        <w:pStyle w:val="Odsekzoznamu"/>
        <w:numPr>
          <w:ilvl w:val="0"/>
          <w:numId w:val="17"/>
        </w:numPr>
        <w:rPr>
          <w:rFonts w:cs="Times New Roman"/>
        </w:rPr>
      </w:pPr>
      <w:r w:rsidRPr="00D12C82">
        <w:rPr>
          <w:rFonts w:cs="Times New Roman"/>
          <w:b/>
          <w:bCs/>
        </w:rPr>
        <w:t>Nákladová efektivita</w:t>
      </w:r>
      <w:r w:rsidRPr="00D12C82">
        <w:rPr>
          <w:rFonts w:cs="Times New Roman"/>
        </w:rPr>
        <w:t>: Mobilný monitoring pomocou smartfónov znižuje náklady o 40-60% oproti PET vyšetreniam (</w:t>
      </w:r>
      <w:proofErr w:type="spellStart"/>
      <w:r w:rsidRPr="00D12C82">
        <w:rPr>
          <w:rFonts w:cs="Times New Roman"/>
        </w:rPr>
        <w:t>Amato</w:t>
      </w:r>
      <w:proofErr w:type="spellEnd"/>
      <w:r w:rsidRPr="00D12C82">
        <w:rPr>
          <w:rFonts w:cs="Times New Roman"/>
        </w:rPr>
        <w:t xml:space="preserve"> et al., 2023)</w:t>
      </w:r>
    </w:p>
    <w:p w14:paraId="6DCDBEA8" w14:textId="77777777" w:rsidR="00295D02" w:rsidRPr="00D12C82" w:rsidRDefault="00295D02" w:rsidP="00A73B67">
      <w:pPr>
        <w:pStyle w:val="Odsekzoznamu"/>
        <w:numPr>
          <w:ilvl w:val="0"/>
          <w:numId w:val="17"/>
        </w:numPr>
        <w:rPr>
          <w:rFonts w:cs="Times New Roman"/>
        </w:rPr>
      </w:pPr>
      <w:r w:rsidRPr="00D12C82">
        <w:rPr>
          <w:rFonts w:cs="Times New Roman"/>
          <w:b/>
          <w:bCs/>
        </w:rPr>
        <w:t>Včasná intervencia</w:t>
      </w:r>
      <w:r w:rsidRPr="00D12C82">
        <w:rPr>
          <w:rFonts w:cs="Times New Roman"/>
        </w:rPr>
        <w:t xml:space="preserve">: Detekcia v </w:t>
      </w:r>
      <w:proofErr w:type="spellStart"/>
      <w:r w:rsidRPr="00D12C82">
        <w:rPr>
          <w:rFonts w:cs="Times New Roman"/>
        </w:rPr>
        <w:t>prodromálnych</w:t>
      </w:r>
      <w:proofErr w:type="spellEnd"/>
      <w:r w:rsidRPr="00D12C82">
        <w:rPr>
          <w:rFonts w:cs="Times New Roman"/>
        </w:rPr>
        <w:t xml:space="preserve"> štádiách zlepšuje prognózu o 30% (</w:t>
      </w:r>
      <w:proofErr w:type="spellStart"/>
      <w:r w:rsidRPr="00D12C82">
        <w:rPr>
          <w:rFonts w:cs="Times New Roman"/>
        </w:rPr>
        <w:t>Postuma</w:t>
      </w:r>
      <w:proofErr w:type="spellEnd"/>
      <w:r w:rsidRPr="00D12C82">
        <w:rPr>
          <w:rFonts w:cs="Times New Roman"/>
        </w:rPr>
        <w:t xml:space="preserve"> et al., 2015)</w:t>
      </w:r>
    </w:p>
    <w:p w14:paraId="0918132B" w14:textId="77777777" w:rsidR="00295D02" w:rsidRPr="00D12C82" w:rsidRDefault="00295D02" w:rsidP="00A73B67">
      <w:pPr>
        <w:pStyle w:val="Odsekzoznamu"/>
        <w:numPr>
          <w:ilvl w:val="0"/>
          <w:numId w:val="17"/>
        </w:numPr>
        <w:rPr>
          <w:rFonts w:cs="Times New Roman"/>
        </w:rPr>
      </w:pPr>
      <w:r w:rsidRPr="00D12C82">
        <w:rPr>
          <w:rFonts w:cs="Times New Roman"/>
          <w:b/>
          <w:bCs/>
        </w:rPr>
        <w:t>Sociálny dopad</w:t>
      </w:r>
      <w:r w:rsidRPr="00D12C82">
        <w:rPr>
          <w:rFonts w:cs="Times New Roman"/>
        </w:rPr>
        <w:t>: Zníženie záťaže na zdravotné systémy a rodinných opatrovateľov (</w:t>
      </w:r>
      <w:proofErr w:type="spellStart"/>
      <w:r w:rsidRPr="00D12C82">
        <w:rPr>
          <w:rFonts w:cs="Times New Roman"/>
        </w:rPr>
        <w:t>Alshammri</w:t>
      </w:r>
      <w:proofErr w:type="spellEnd"/>
      <w:r w:rsidRPr="00D12C82">
        <w:rPr>
          <w:rFonts w:cs="Times New Roman"/>
        </w:rPr>
        <w:t xml:space="preserve"> et al., 2023)</w:t>
      </w:r>
    </w:p>
    <w:p w14:paraId="65812A2D" w14:textId="273BF430" w:rsidR="00D12C82" w:rsidRDefault="00295D02" w:rsidP="00A73B67">
      <w:pPr>
        <w:rPr>
          <w:rFonts w:cs="Times New Roman"/>
        </w:rPr>
      </w:pPr>
      <w:r w:rsidRPr="00295D02">
        <w:rPr>
          <w:rFonts w:cs="Times New Roman"/>
        </w:rPr>
        <w:t>Tieto aspekty potvrdzujú, že vývoj prístupov založených na analýze hlasových a motorických signálov nie je len vedeckou prioritou, ale aj sociálnou nevyhnutnosťou.</w:t>
      </w:r>
    </w:p>
    <w:p w14:paraId="505D8824" w14:textId="2F3CA8F1" w:rsidR="00EE463F" w:rsidRDefault="00F62939" w:rsidP="00F62939">
      <w:pPr>
        <w:spacing w:line="240" w:lineRule="auto"/>
        <w:ind w:firstLine="0"/>
        <w:rPr>
          <w:rFonts w:cs="Times New Roman"/>
          <w:b/>
          <w:bCs/>
        </w:rPr>
      </w:pPr>
      <w:r>
        <w:rPr>
          <w:rFonts w:cs="Times New Roman"/>
          <w:b/>
          <w:bCs/>
        </w:rPr>
        <w:br w:type="page"/>
      </w:r>
    </w:p>
    <w:p w14:paraId="0723860B" w14:textId="77777777" w:rsidR="00EE463F" w:rsidRDefault="00EE463F" w:rsidP="00EE463F">
      <w:pPr>
        <w:pStyle w:val="Nadpis1"/>
      </w:pPr>
      <w:bookmarkStart w:id="12" w:name="_Toc201758783"/>
      <w:bookmarkStart w:id="13" w:name="_Toc201761702"/>
      <w:r w:rsidRPr="00EE463F">
        <w:lastRenderedPageBreak/>
        <w:t xml:space="preserve">Prehľad existujúcich </w:t>
      </w:r>
      <w:proofErr w:type="spellStart"/>
      <w:r w:rsidRPr="00EE463F">
        <w:t>riešení</w:t>
      </w:r>
      <w:bookmarkEnd w:id="12"/>
      <w:bookmarkEnd w:id="13"/>
    </w:p>
    <w:p w14:paraId="4E07123C" w14:textId="12EC1D0F" w:rsidR="00D12C82" w:rsidRPr="00D12C82" w:rsidRDefault="00D12C82" w:rsidP="00A73B67">
      <w:pPr>
        <w:rPr>
          <w:rFonts w:cs="Times New Roman"/>
          <w:b/>
          <w:bCs/>
        </w:rPr>
      </w:pPr>
      <w:r w:rsidRPr="00D12C82">
        <w:rPr>
          <w:rFonts w:cs="Times New Roman"/>
          <w:b/>
          <w:bCs/>
        </w:rPr>
        <w:t>Amato</w:t>
      </w:r>
      <w:proofErr w:type="spellEnd"/>
      <w:r w:rsidRPr="00D12C82">
        <w:rPr>
          <w:rFonts w:cs="Times New Roman"/>
          <w:b/>
          <w:bCs/>
        </w:rPr>
        <w:t xml:space="preserve"> et al. (2023)</w:t>
      </w:r>
    </w:p>
    <w:p w14:paraId="00537100" w14:textId="77777777" w:rsidR="00D12C82" w:rsidRPr="00D12C82" w:rsidRDefault="00D12C82" w:rsidP="00A73B67">
      <w:pPr>
        <w:ind w:firstLine="708"/>
        <w:rPr>
          <w:rFonts w:cs="Times New Roman"/>
        </w:rPr>
      </w:pPr>
      <w:r w:rsidRPr="00D12C82">
        <w:rPr>
          <w:rFonts w:cs="Times New Roman"/>
        </w:rPr>
        <w:t xml:space="preserve">Táto práca systematicky skúma metódy strojového učenia a štatistickej analýzy hlasu pri </w:t>
      </w:r>
      <w:proofErr w:type="spellStart"/>
      <w:r w:rsidRPr="00D12C82">
        <w:rPr>
          <w:rFonts w:cs="Times New Roman"/>
        </w:rPr>
        <w:t>Parkinsonovej</w:t>
      </w:r>
      <w:proofErr w:type="spellEnd"/>
      <w:r w:rsidRPr="00D12C82">
        <w:rPr>
          <w:rFonts w:cs="Times New Roman"/>
        </w:rPr>
        <w:t xml:space="preserve"> chorobe. Autori analyzovali 195 hlasových záznamov z </w:t>
      </w:r>
      <w:proofErr w:type="spellStart"/>
      <w:r w:rsidRPr="00D12C82">
        <w:rPr>
          <w:rFonts w:cs="Times New Roman"/>
        </w:rPr>
        <w:t>Oxford</w:t>
      </w:r>
      <w:proofErr w:type="spellEnd"/>
      <w:r w:rsidRPr="00D12C82">
        <w:rPr>
          <w:rFonts w:cs="Times New Roman"/>
        </w:rPr>
        <w:t xml:space="preserve"> </w:t>
      </w:r>
      <w:proofErr w:type="spellStart"/>
      <w:r w:rsidRPr="00D12C82">
        <w:rPr>
          <w:rFonts w:cs="Times New Roman"/>
        </w:rPr>
        <w:t>datasetu</w:t>
      </w:r>
      <w:proofErr w:type="spellEnd"/>
      <w:r w:rsidRPr="00D12C82">
        <w:rPr>
          <w:rFonts w:cs="Times New Roman"/>
        </w:rPr>
        <w:t xml:space="preserve"> od 31 pacientov (23 s PD). Použili klasifikačné algoritmy ako SVM, </w:t>
      </w:r>
      <w:proofErr w:type="spellStart"/>
      <w:r w:rsidRPr="00D12C82">
        <w:rPr>
          <w:rFonts w:cs="Times New Roman"/>
        </w:rPr>
        <w:t>Random</w:t>
      </w:r>
      <w:proofErr w:type="spellEnd"/>
      <w:r w:rsidRPr="00D12C82">
        <w:rPr>
          <w:rFonts w:cs="Times New Roman"/>
        </w:rPr>
        <w:t xml:space="preserve"> </w:t>
      </w:r>
      <w:proofErr w:type="spellStart"/>
      <w:r w:rsidRPr="00D12C82">
        <w:rPr>
          <w:rFonts w:cs="Times New Roman"/>
        </w:rPr>
        <w:t>Forest</w:t>
      </w:r>
      <w:proofErr w:type="spellEnd"/>
      <w:r w:rsidRPr="00D12C82">
        <w:rPr>
          <w:rFonts w:cs="Times New Roman"/>
        </w:rPr>
        <w:t xml:space="preserve"> a MLP, pričom sa zamerali na 44 akustických parametrov vrátane </w:t>
      </w:r>
      <w:proofErr w:type="spellStart"/>
      <w:r w:rsidRPr="00D12C82">
        <w:rPr>
          <w:rFonts w:cs="Times New Roman"/>
        </w:rPr>
        <w:t>jitter</w:t>
      </w:r>
      <w:proofErr w:type="spellEnd"/>
      <w:r w:rsidRPr="00D12C82">
        <w:rPr>
          <w:rFonts w:cs="Times New Roman"/>
        </w:rPr>
        <w:t xml:space="preserve">, </w:t>
      </w:r>
      <w:proofErr w:type="spellStart"/>
      <w:r w:rsidRPr="00D12C82">
        <w:rPr>
          <w:rFonts w:cs="Times New Roman"/>
        </w:rPr>
        <w:t>shimmer</w:t>
      </w:r>
      <w:proofErr w:type="spellEnd"/>
      <w:r w:rsidRPr="00D12C82">
        <w:rPr>
          <w:rFonts w:cs="Times New Roman"/>
        </w:rPr>
        <w:t xml:space="preserve"> a harmonického šumového pomeru. Najvyššiu presnosť 98,31% dosiahol model MLP, pričom identifikovali kľúčové </w:t>
      </w:r>
      <w:proofErr w:type="spellStart"/>
      <w:r w:rsidRPr="00D12C82">
        <w:rPr>
          <w:rFonts w:cs="Times New Roman"/>
        </w:rPr>
        <w:t>biomarkery</w:t>
      </w:r>
      <w:proofErr w:type="spellEnd"/>
      <w:r w:rsidRPr="00D12C82">
        <w:rPr>
          <w:rFonts w:cs="Times New Roman"/>
        </w:rPr>
        <w:t xml:space="preserve"> ako NHR a RPDE. Táto štúdia poskytuje komplexný prehľad vhodnosti hlasovej analýzy pre </w:t>
      </w:r>
      <w:proofErr w:type="spellStart"/>
      <w:r w:rsidRPr="00D12C82">
        <w:rPr>
          <w:rFonts w:cs="Times New Roman"/>
        </w:rPr>
        <w:t>telemonitoring</w:t>
      </w:r>
      <w:proofErr w:type="spellEnd"/>
      <w:r w:rsidRPr="00D12C82">
        <w:rPr>
          <w:rFonts w:cs="Times New Roman"/>
        </w:rPr>
        <w:t>.</w:t>
      </w:r>
    </w:p>
    <w:p w14:paraId="1C22C161" w14:textId="77777777" w:rsidR="00D12C82" w:rsidRPr="00D12C82" w:rsidRDefault="00D12C82" w:rsidP="00A73B67">
      <w:pPr>
        <w:rPr>
          <w:rFonts w:cs="Times New Roman"/>
          <w:b/>
          <w:bCs/>
        </w:rPr>
      </w:pPr>
      <w:proofErr w:type="spellStart"/>
      <w:r w:rsidRPr="00D12C82">
        <w:rPr>
          <w:rFonts w:cs="Times New Roman"/>
          <w:b/>
          <w:bCs/>
        </w:rPr>
        <w:t>Alshammri</w:t>
      </w:r>
      <w:proofErr w:type="spellEnd"/>
      <w:r w:rsidRPr="00D12C82">
        <w:rPr>
          <w:rFonts w:cs="Times New Roman"/>
          <w:b/>
          <w:bCs/>
        </w:rPr>
        <w:t xml:space="preserve"> et al. (2023)</w:t>
      </w:r>
    </w:p>
    <w:p w14:paraId="7C615870" w14:textId="77777777" w:rsidR="00D12C82" w:rsidRPr="00D12C82" w:rsidRDefault="00D12C82" w:rsidP="00A73B67">
      <w:pPr>
        <w:ind w:firstLine="708"/>
        <w:rPr>
          <w:rFonts w:cs="Times New Roman"/>
        </w:rPr>
      </w:pPr>
      <w:r w:rsidRPr="00D12C82">
        <w:rPr>
          <w:rFonts w:cs="Times New Roman"/>
        </w:rPr>
        <w:t xml:space="preserve">Štúdia sa zameriava na identifikáciu </w:t>
      </w:r>
      <w:proofErr w:type="spellStart"/>
      <w:r w:rsidRPr="00D12C82">
        <w:rPr>
          <w:rFonts w:cs="Times New Roman"/>
        </w:rPr>
        <w:t>Parkinsonovej</w:t>
      </w:r>
      <w:proofErr w:type="spellEnd"/>
      <w:r w:rsidRPr="00D12C82">
        <w:rPr>
          <w:rFonts w:cs="Times New Roman"/>
        </w:rPr>
        <w:t xml:space="preserve"> choroby pomocou hlasových signálov. Na dátach 195 hlasových vzoriek (40 pacientov s PD, 40 zdravých) aplikovali metódy strojového učenia vrátane SVM a MLP. Prostredníctvom extrakcie spektrálnych a časových charakteristík dosiahli priemernú presnosť 96,7%, pričom MLP opäť preukázal najvyššiu účinnosť (98,31%). Výsledky potvrdzujú, že hlasová analýza je životaschopným neinvazívnym nástrojom pre včasnú diagnostiku.</w:t>
      </w:r>
    </w:p>
    <w:p w14:paraId="54C0EB9B" w14:textId="77777777" w:rsidR="00D12C82" w:rsidRPr="00D12C82" w:rsidRDefault="00D12C82" w:rsidP="00A73B67">
      <w:pPr>
        <w:rPr>
          <w:rFonts w:cs="Times New Roman"/>
          <w:b/>
          <w:bCs/>
        </w:rPr>
      </w:pPr>
      <w:proofErr w:type="spellStart"/>
      <w:r w:rsidRPr="00D12C82">
        <w:rPr>
          <w:rFonts w:cs="Times New Roman"/>
          <w:b/>
          <w:bCs/>
        </w:rPr>
        <w:t>Suppa</w:t>
      </w:r>
      <w:proofErr w:type="spellEnd"/>
      <w:r w:rsidRPr="00D12C82">
        <w:rPr>
          <w:rFonts w:cs="Times New Roman"/>
          <w:b/>
          <w:bCs/>
        </w:rPr>
        <w:t xml:space="preserve"> et al. (2022)</w:t>
      </w:r>
    </w:p>
    <w:p w14:paraId="081B71A7" w14:textId="77777777" w:rsidR="00D12C82" w:rsidRPr="00D12C82" w:rsidRDefault="00D12C82" w:rsidP="00A73B67">
      <w:pPr>
        <w:ind w:firstLine="708"/>
        <w:rPr>
          <w:rFonts w:cs="Times New Roman"/>
        </w:rPr>
      </w:pPr>
      <w:r w:rsidRPr="00D12C82">
        <w:rPr>
          <w:rFonts w:cs="Times New Roman"/>
        </w:rPr>
        <w:t xml:space="preserve">Práca skúma koreláciu medzi hlasovými parametrami a klinickým stavom. Na 115 pacientoch s PD (57 v ranom štádiu) a 108 zdravých kontrolách testovali SVM </w:t>
      </w:r>
      <w:proofErr w:type="spellStart"/>
      <w:r w:rsidRPr="00D12C82">
        <w:rPr>
          <w:rFonts w:cs="Times New Roman"/>
        </w:rPr>
        <w:t>klasifikátor</w:t>
      </w:r>
      <w:proofErr w:type="spellEnd"/>
      <w:r w:rsidRPr="00D12C82">
        <w:rPr>
          <w:rFonts w:cs="Times New Roman"/>
        </w:rPr>
        <w:t>. Napriek miernejšej presnosti 82,5% pri detekcii raných štádií preukázali významnú koreláciu (r=0,63) medzi hlasovými parametrami a trvaním ochorenia. Táto štúdia zdôrazňuje výzvy pri detekcii raných štádií PD.</w:t>
      </w:r>
    </w:p>
    <w:p w14:paraId="1FE3CD11" w14:textId="77777777" w:rsidR="00D12C82" w:rsidRPr="00D12C82" w:rsidRDefault="00D12C82" w:rsidP="00A73B67">
      <w:pPr>
        <w:rPr>
          <w:rFonts w:cs="Times New Roman"/>
          <w:b/>
          <w:bCs/>
        </w:rPr>
      </w:pPr>
      <w:proofErr w:type="spellStart"/>
      <w:r w:rsidRPr="00D12C82">
        <w:rPr>
          <w:rFonts w:cs="Times New Roman"/>
          <w:b/>
          <w:bCs/>
        </w:rPr>
        <w:t>Patel</w:t>
      </w:r>
      <w:proofErr w:type="spellEnd"/>
      <w:r w:rsidRPr="00D12C82">
        <w:rPr>
          <w:rFonts w:cs="Times New Roman"/>
          <w:b/>
          <w:bCs/>
        </w:rPr>
        <w:t xml:space="preserve"> et al. (2015)</w:t>
      </w:r>
    </w:p>
    <w:p w14:paraId="013EBDE7" w14:textId="77777777" w:rsidR="00D12C82" w:rsidRPr="00D12C82" w:rsidRDefault="00D12C82" w:rsidP="00A73B67">
      <w:pPr>
        <w:ind w:firstLine="708"/>
        <w:rPr>
          <w:rFonts w:cs="Times New Roman"/>
        </w:rPr>
      </w:pPr>
      <w:r w:rsidRPr="00D12C82">
        <w:rPr>
          <w:rFonts w:cs="Times New Roman"/>
        </w:rPr>
        <w:t>Táto práca hodnotí motorické komplikácie pomocou akcelerometrov. Na dátach od 12 pacientov s PD (stavy 2-3) počas motorických úloh (</w:t>
      </w:r>
      <w:proofErr w:type="spellStart"/>
      <w:r w:rsidRPr="00D12C82">
        <w:rPr>
          <w:rFonts w:cs="Times New Roman"/>
        </w:rPr>
        <w:t>finger</w:t>
      </w:r>
      <w:proofErr w:type="spellEnd"/>
      <w:r w:rsidRPr="00D12C82">
        <w:rPr>
          <w:rFonts w:cs="Times New Roman"/>
        </w:rPr>
        <w:t xml:space="preserve">-to-nose, </w:t>
      </w:r>
      <w:proofErr w:type="spellStart"/>
      <w:r w:rsidRPr="00D12C82">
        <w:rPr>
          <w:rFonts w:cs="Times New Roman"/>
        </w:rPr>
        <w:t>heel</w:t>
      </w:r>
      <w:proofErr w:type="spellEnd"/>
      <w:r w:rsidRPr="00D12C82">
        <w:rPr>
          <w:rFonts w:cs="Times New Roman"/>
        </w:rPr>
        <w:t xml:space="preserve"> </w:t>
      </w:r>
      <w:proofErr w:type="spellStart"/>
      <w:r w:rsidRPr="00D12C82">
        <w:rPr>
          <w:rFonts w:cs="Times New Roman"/>
        </w:rPr>
        <w:t>tapping</w:t>
      </w:r>
      <w:proofErr w:type="spellEnd"/>
      <w:r w:rsidRPr="00D12C82">
        <w:rPr>
          <w:rFonts w:cs="Times New Roman"/>
        </w:rPr>
        <w:t xml:space="preserve">) aplikovali SVM </w:t>
      </w:r>
      <w:proofErr w:type="spellStart"/>
      <w:r w:rsidRPr="00D12C82">
        <w:rPr>
          <w:rFonts w:cs="Times New Roman"/>
        </w:rPr>
        <w:t>klasifikátor</w:t>
      </w:r>
      <w:proofErr w:type="spellEnd"/>
      <w:r w:rsidRPr="00D12C82">
        <w:rPr>
          <w:rFonts w:cs="Times New Roman"/>
        </w:rPr>
        <w:t xml:space="preserve">. Dosiahli presnosť 79,2% pri hodnotení závažnosti </w:t>
      </w:r>
      <w:proofErr w:type="spellStart"/>
      <w:r w:rsidRPr="00D12C82">
        <w:rPr>
          <w:rFonts w:cs="Times New Roman"/>
        </w:rPr>
        <w:t>tremoru</w:t>
      </w:r>
      <w:proofErr w:type="spellEnd"/>
      <w:r w:rsidRPr="00D12C82">
        <w:rPr>
          <w:rFonts w:cs="Times New Roman"/>
        </w:rPr>
        <w:t xml:space="preserve"> a </w:t>
      </w:r>
      <w:proofErr w:type="spellStart"/>
      <w:r w:rsidRPr="00D12C82">
        <w:rPr>
          <w:rFonts w:cs="Times New Roman"/>
        </w:rPr>
        <w:t>bradykinezie</w:t>
      </w:r>
      <w:proofErr w:type="spellEnd"/>
      <w:r w:rsidRPr="00D12C82">
        <w:rPr>
          <w:rFonts w:cs="Times New Roman"/>
        </w:rPr>
        <w:t xml:space="preserve">, čo poukazuje na obmedzenia v reálnom prostredí. Napriek nižšej presnosti štúdia poskytuje cenné poznatky pre vývoj ekonomických </w:t>
      </w:r>
      <w:proofErr w:type="spellStart"/>
      <w:r w:rsidRPr="00D12C82">
        <w:rPr>
          <w:rFonts w:cs="Times New Roman"/>
        </w:rPr>
        <w:t>wearables</w:t>
      </w:r>
      <w:proofErr w:type="spellEnd"/>
      <w:r w:rsidRPr="00D12C82">
        <w:rPr>
          <w:rFonts w:cs="Times New Roman"/>
        </w:rPr>
        <w:t xml:space="preserve"> riešení.</w:t>
      </w:r>
    </w:p>
    <w:p w14:paraId="5F07E749" w14:textId="77777777" w:rsidR="00D12C82" w:rsidRPr="00D12C82" w:rsidRDefault="00D12C82" w:rsidP="00A73B67">
      <w:pPr>
        <w:rPr>
          <w:rFonts w:cs="Times New Roman"/>
          <w:b/>
          <w:bCs/>
        </w:rPr>
      </w:pPr>
      <w:proofErr w:type="spellStart"/>
      <w:r w:rsidRPr="00D12C82">
        <w:rPr>
          <w:rFonts w:cs="Times New Roman"/>
          <w:b/>
          <w:bCs/>
        </w:rPr>
        <w:t>Poojaa</w:t>
      </w:r>
      <w:proofErr w:type="spellEnd"/>
      <w:r w:rsidRPr="00D12C82">
        <w:rPr>
          <w:rFonts w:cs="Times New Roman"/>
          <w:b/>
          <w:bCs/>
        </w:rPr>
        <w:t xml:space="preserve"> C &amp; Alex (2023)</w:t>
      </w:r>
    </w:p>
    <w:p w14:paraId="7850169F" w14:textId="0CE5DB2E" w:rsidR="00D12C82" w:rsidRPr="00D12C82" w:rsidRDefault="00D12C82" w:rsidP="00EE463F">
      <w:pPr>
        <w:ind w:firstLine="708"/>
        <w:rPr>
          <w:rFonts w:cs="Times New Roman"/>
        </w:rPr>
      </w:pPr>
      <w:r w:rsidRPr="00D12C82">
        <w:rPr>
          <w:rFonts w:cs="Times New Roman"/>
        </w:rPr>
        <w:t xml:space="preserve">Autori analyzujú chôdzu ako </w:t>
      </w:r>
      <w:proofErr w:type="spellStart"/>
      <w:r w:rsidRPr="00D12C82">
        <w:rPr>
          <w:rFonts w:cs="Times New Roman"/>
        </w:rPr>
        <w:t>biomarker</w:t>
      </w:r>
      <w:proofErr w:type="spellEnd"/>
      <w:r w:rsidRPr="00D12C82">
        <w:rPr>
          <w:rFonts w:cs="Times New Roman"/>
        </w:rPr>
        <w:t xml:space="preserve"> pomocou PPMI </w:t>
      </w:r>
      <w:proofErr w:type="spellStart"/>
      <w:r w:rsidRPr="00D12C82">
        <w:rPr>
          <w:rFonts w:cs="Times New Roman"/>
        </w:rPr>
        <w:t>Gait</w:t>
      </w:r>
      <w:proofErr w:type="spellEnd"/>
      <w:r w:rsidRPr="00D12C82">
        <w:rPr>
          <w:rFonts w:cs="Times New Roman"/>
        </w:rPr>
        <w:t xml:space="preserve"> </w:t>
      </w:r>
      <w:proofErr w:type="spellStart"/>
      <w:r w:rsidRPr="00D12C82">
        <w:rPr>
          <w:rFonts w:cs="Times New Roman"/>
        </w:rPr>
        <w:t>datasetu</w:t>
      </w:r>
      <w:proofErr w:type="spellEnd"/>
      <w:r w:rsidRPr="00D12C82">
        <w:rPr>
          <w:rFonts w:cs="Times New Roman"/>
        </w:rPr>
        <w:t xml:space="preserve">. KNN </w:t>
      </w:r>
      <w:proofErr w:type="spellStart"/>
      <w:r w:rsidRPr="00D12C82">
        <w:rPr>
          <w:rFonts w:cs="Times New Roman"/>
        </w:rPr>
        <w:t>klasifikátor</w:t>
      </w:r>
      <w:proofErr w:type="spellEnd"/>
      <w:r w:rsidRPr="00D12C82">
        <w:rPr>
          <w:rFonts w:cs="Times New Roman"/>
        </w:rPr>
        <w:t xml:space="preserve"> s optimalizovanými </w:t>
      </w:r>
      <w:proofErr w:type="spellStart"/>
      <w:r w:rsidRPr="00D12C82">
        <w:rPr>
          <w:rFonts w:cs="Times New Roman"/>
        </w:rPr>
        <w:t>hyperparametrami</w:t>
      </w:r>
      <w:proofErr w:type="spellEnd"/>
      <w:r w:rsidRPr="00D12C82">
        <w:rPr>
          <w:rFonts w:cs="Times New Roman"/>
        </w:rPr>
        <w:t xml:space="preserve"> dosiahol presnosť 91,9% na základe 6 kľúčových vlastností (napr. variabilita krokov). Štúdia navrhuje lacné </w:t>
      </w:r>
      <w:proofErr w:type="spellStart"/>
      <w:r w:rsidRPr="00D12C82">
        <w:rPr>
          <w:rFonts w:cs="Times New Roman"/>
        </w:rPr>
        <w:t>wearables</w:t>
      </w:r>
      <w:proofErr w:type="spellEnd"/>
      <w:r w:rsidRPr="00D12C82">
        <w:rPr>
          <w:rFonts w:cs="Times New Roman"/>
        </w:rPr>
        <w:t xml:space="preserve"> zariadenie na skríning a zdôrazňuje význam motorických signálov v diagnostike.</w:t>
      </w:r>
    </w:p>
    <w:p w14:paraId="6C1E7862" w14:textId="77777777" w:rsidR="00A73B67" w:rsidRDefault="00637F76" w:rsidP="00A73B67">
      <w:pPr>
        <w:ind w:firstLine="708"/>
        <w:rPr>
          <w:rFonts w:cs="Times New Roman"/>
        </w:rPr>
      </w:pPr>
      <w:r w:rsidRPr="00637F76">
        <w:rPr>
          <w:rFonts w:cs="Times New Roman"/>
        </w:rPr>
        <w:lastRenderedPageBreak/>
        <w:t xml:space="preserve">Zhrnutie výsledkov kľúčových štúdií v oblasti detekcie </w:t>
      </w:r>
      <w:proofErr w:type="spellStart"/>
      <w:r w:rsidRPr="00637F76">
        <w:rPr>
          <w:rFonts w:cs="Times New Roman"/>
        </w:rPr>
        <w:t>Parkinsonovej</w:t>
      </w:r>
      <w:proofErr w:type="spellEnd"/>
      <w:r w:rsidRPr="00637F76">
        <w:rPr>
          <w:rFonts w:cs="Times New Roman"/>
        </w:rPr>
        <w:t xml:space="preserve"> choroby pomocou hlasových a motorických signálov ukazuje, že aj napriek výraznému pokroku stále existujú výzvy i príležitosti pre ďalší vývoj diagnostických metód. Štúdie zamerané na analýzu hlasových signálov, napríklad </w:t>
      </w:r>
      <w:proofErr w:type="spellStart"/>
      <w:r w:rsidRPr="00637F76">
        <w:rPr>
          <w:rFonts w:cs="Times New Roman"/>
        </w:rPr>
        <w:t>Amato</w:t>
      </w:r>
      <w:proofErr w:type="spellEnd"/>
      <w:r w:rsidRPr="00637F76">
        <w:rPr>
          <w:rFonts w:cs="Times New Roman"/>
        </w:rPr>
        <w:t xml:space="preserve"> et al. (2023) a </w:t>
      </w:r>
      <w:proofErr w:type="spellStart"/>
      <w:r w:rsidRPr="00637F76">
        <w:rPr>
          <w:rFonts w:cs="Times New Roman"/>
        </w:rPr>
        <w:t>Alshammri</w:t>
      </w:r>
      <w:proofErr w:type="spellEnd"/>
      <w:r w:rsidRPr="00637F76">
        <w:rPr>
          <w:rFonts w:cs="Times New Roman"/>
        </w:rPr>
        <w:t xml:space="preserve"> et al. (2023), dokazujú, že hlasové parametre ako </w:t>
      </w:r>
      <w:proofErr w:type="spellStart"/>
      <w:r w:rsidRPr="00637F76">
        <w:rPr>
          <w:rFonts w:cs="Times New Roman"/>
        </w:rPr>
        <w:t>jitter</w:t>
      </w:r>
      <w:proofErr w:type="spellEnd"/>
      <w:r w:rsidRPr="00637F76">
        <w:rPr>
          <w:rFonts w:cs="Times New Roman"/>
        </w:rPr>
        <w:t xml:space="preserve">, </w:t>
      </w:r>
      <w:proofErr w:type="spellStart"/>
      <w:r w:rsidRPr="00637F76">
        <w:rPr>
          <w:rFonts w:cs="Times New Roman"/>
        </w:rPr>
        <w:t>shimmer</w:t>
      </w:r>
      <w:proofErr w:type="spellEnd"/>
      <w:r w:rsidRPr="00637F76">
        <w:rPr>
          <w:rFonts w:cs="Times New Roman"/>
        </w:rPr>
        <w:t xml:space="preserve"> alebo harmonický šumový pomer sú vysoko </w:t>
      </w:r>
      <w:proofErr w:type="spellStart"/>
      <w:r w:rsidRPr="00637F76">
        <w:rPr>
          <w:rFonts w:cs="Times New Roman"/>
        </w:rPr>
        <w:t>diskriminatívne</w:t>
      </w:r>
      <w:proofErr w:type="spellEnd"/>
      <w:r w:rsidRPr="00637F76">
        <w:rPr>
          <w:rFonts w:cs="Times New Roman"/>
        </w:rPr>
        <w:t xml:space="preserve"> a umožňujú dosiahnuť presnosť detekcie nad 90%. Tieto práce využívajú pokročilé metódy strojového učenia, ako sú neurónové siete, SVM alebo </w:t>
      </w:r>
      <w:proofErr w:type="spellStart"/>
      <w:r w:rsidRPr="00637F76">
        <w:rPr>
          <w:rFonts w:cs="Times New Roman"/>
        </w:rPr>
        <w:t>Random</w:t>
      </w:r>
      <w:proofErr w:type="spellEnd"/>
      <w:r w:rsidRPr="00637F76">
        <w:rPr>
          <w:rFonts w:cs="Times New Roman"/>
        </w:rPr>
        <w:t xml:space="preserve"> </w:t>
      </w:r>
      <w:proofErr w:type="spellStart"/>
      <w:r w:rsidRPr="00637F76">
        <w:rPr>
          <w:rFonts w:cs="Times New Roman"/>
        </w:rPr>
        <w:t>Forest</w:t>
      </w:r>
      <w:proofErr w:type="spellEnd"/>
      <w:r w:rsidRPr="00637F76">
        <w:rPr>
          <w:rFonts w:cs="Times New Roman"/>
        </w:rPr>
        <w:t xml:space="preserve">, a analyzujú veľké množstvo hlasových záznamov, čím poskytujú silný základ pre </w:t>
      </w:r>
      <w:proofErr w:type="spellStart"/>
      <w:r w:rsidRPr="00637F76">
        <w:rPr>
          <w:rFonts w:cs="Times New Roman"/>
        </w:rPr>
        <w:t>telemonitoring</w:t>
      </w:r>
      <w:proofErr w:type="spellEnd"/>
      <w:r w:rsidRPr="00637F76">
        <w:rPr>
          <w:rFonts w:cs="Times New Roman"/>
        </w:rPr>
        <w:t xml:space="preserve"> a včasnú diagnostiku ešte pred nástupom výrazných motorických príznakov. </w:t>
      </w:r>
    </w:p>
    <w:p w14:paraId="62F64EA7" w14:textId="4118B682" w:rsidR="00637F76" w:rsidRPr="00637F76" w:rsidRDefault="00637F76" w:rsidP="00A73B67">
      <w:pPr>
        <w:ind w:firstLine="708"/>
        <w:rPr>
          <w:rFonts w:cs="Times New Roman"/>
        </w:rPr>
      </w:pPr>
      <w:r w:rsidRPr="00637F76">
        <w:rPr>
          <w:rFonts w:cs="Times New Roman"/>
        </w:rPr>
        <w:t xml:space="preserve">Pri hlasových nahrávkach je však dôležité poznamenať, že väčšina štúdií využíva buď štandardizované laboratórne prostredie, kde sú podmienky nahrávania kontrolované, alebo čoraz častejšie aj prostredie domáce, kedy pacienti nahrávajú svoj hlas priamo z domu. </w:t>
      </w:r>
    </w:p>
    <w:p w14:paraId="2AE70D85" w14:textId="1CE44456" w:rsidR="00A73B67" w:rsidRPr="00637F76" w:rsidRDefault="00637F76" w:rsidP="00A73B67">
      <w:pPr>
        <w:rPr>
          <w:rFonts w:cs="Times New Roman"/>
        </w:rPr>
      </w:pPr>
      <w:r w:rsidRPr="00637F76">
        <w:rPr>
          <w:rFonts w:cs="Times New Roman"/>
        </w:rPr>
        <w:t xml:space="preserve">Štúdie zamerané na motorické signály, najmä analýza chôdze, pohybu rúk alebo jemnej motoriky, dosahujú presnosť v rozmedzí 79 až 92%, pričom najlepšie výsledky sú pri kombinovaní viacerých pohybových parametrov a využití senzorov v smartfónoch či </w:t>
      </w:r>
      <w:proofErr w:type="spellStart"/>
      <w:r w:rsidRPr="00637F76">
        <w:rPr>
          <w:rFonts w:cs="Times New Roman"/>
        </w:rPr>
        <w:t>wearable</w:t>
      </w:r>
      <w:proofErr w:type="spellEnd"/>
      <w:r w:rsidRPr="00637F76">
        <w:rPr>
          <w:rFonts w:cs="Times New Roman"/>
        </w:rPr>
        <w:t xml:space="preserve"> zariadeniach. Napríklad </w:t>
      </w:r>
      <w:proofErr w:type="spellStart"/>
      <w:r w:rsidRPr="00637F76">
        <w:rPr>
          <w:rFonts w:cs="Times New Roman"/>
        </w:rPr>
        <w:t>Patel</w:t>
      </w:r>
      <w:proofErr w:type="spellEnd"/>
      <w:r w:rsidRPr="00637F76">
        <w:rPr>
          <w:rFonts w:cs="Times New Roman"/>
        </w:rPr>
        <w:t xml:space="preserve"> et al. (2015) ukazuj</w:t>
      </w:r>
      <w:r w:rsidR="00A73B67">
        <w:rPr>
          <w:rFonts w:cs="Times New Roman"/>
        </w:rPr>
        <w:t>e</w:t>
      </w:r>
      <w:r w:rsidRPr="00637F76">
        <w:rPr>
          <w:rFonts w:cs="Times New Roman"/>
        </w:rPr>
        <w:t xml:space="preserve">, že motorické signály poskytujú priamu informáciu o progresii ochorenia a umožňujú dlhodobé monitorovanie stavu pacientov. </w:t>
      </w:r>
    </w:p>
    <w:p w14:paraId="557D2852" w14:textId="746D3702" w:rsidR="00A73B67" w:rsidRPr="00165BD1" w:rsidRDefault="00A73B67" w:rsidP="00506FEB">
      <w:pPr>
        <w:pStyle w:val="Nadpis2"/>
      </w:pPr>
      <w:bookmarkStart w:id="14" w:name="_Toc201758784"/>
      <w:bookmarkStart w:id="15" w:name="_Toc201761703"/>
      <w:r w:rsidRPr="00165BD1">
        <w:t>Motivácia</w:t>
      </w:r>
      <w:bookmarkEnd w:id="14"/>
      <w:bookmarkEnd w:id="15"/>
      <w:r w:rsidRPr="00165BD1">
        <w:t xml:space="preserve"> </w:t>
      </w:r>
    </w:p>
    <w:p w14:paraId="3D80A70F" w14:textId="32505371" w:rsidR="00A73B67" w:rsidRDefault="00A73B67" w:rsidP="00165BD1">
      <w:pPr>
        <w:ind w:firstLine="708"/>
        <w:rPr>
          <w:rFonts w:cs="Times New Roman"/>
        </w:rPr>
      </w:pPr>
      <w:proofErr w:type="spellStart"/>
      <w:r w:rsidRPr="00A73B67">
        <w:rPr>
          <w:rFonts w:cs="Times New Roman"/>
        </w:rPr>
        <w:t>Parkinsonova</w:t>
      </w:r>
      <w:proofErr w:type="spellEnd"/>
      <w:r w:rsidRPr="00A73B67">
        <w:rPr>
          <w:rFonts w:cs="Times New Roman"/>
        </w:rPr>
        <w:t xml:space="preserve"> choroba predstavuje komplexnú diagnostickú výzvu, pričom súčasné metódy často nedokážu zachytiť rané štádia ochorenia. Táto práca sa zameriava na vývoj kombinovanej diagnostickej metódy, ktorá integruje analýzu hlasových a motorických signálov – prístup, ktorý doteraz nebol systematicky preskúmaný v existujúcich štúdiách. </w:t>
      </w:r>
    </w:p>
    <w:p w14:paraId="07D4FC2B" w14:textId="77777777" w:rsidR="00165BD1" w:rsidRPr="00165BD1" w:rsidRDefault="00165BD1" w:rsidP="00165BD1">
      <w:pPr>
        <w:ind w:firstLine="708"/>
        <w:rPr>
          <w:rFonts w:cs="Times New Roman"/>
        </w:rPr>
      </w:pPr>
      <w:r w:rsidRPr="00165BD1">
        <w:rPr>
          <w:rFonts w:cs="Times New Roman"/>
        </w:rPr>
        <w:t>Kľúčovým inovačným prístupom tejto práce je kombinácia hlasových a pohybových dát (</w:t>
      </w:r>
      <w:proofErr w:type="spellStart"/>
      <w:r w:rsidRPr="00165BD1">
        <w:rPr>
          <w:rFonts w:cs="Times New Roman"/>
        </w:rPr>
        <w:t>gait</w:t>
      </w:r>
      <w:proofErr w:type="spellEnd"/>
      <w:r w:rsidRPr="00165BD1">
        <w:rPr>
          <w:rFonts w:cs="Times New Roman"/>
        </w:rPr>
        <w:t>), ktorá doteraz nebola systematicky preskúmaná v existujúcich štúdiách. Na základe prehľadu literatúry (</w:t>
      </w:r>
      <w:proofErr w:type="spellStart"/>
      <w:r w:rsidRPr="00165BD1">
        <w:rPr>
          <w:rFonts w:cs="Times New Roman"/>
        </w:rPr>
        <w:t>Amato</w:t>
      </w:r>
      <w:proofErr w:type="spellEnd"/>
      <w:r w:rsidRPr="00165BD1">
        <w:rPr>
          <w:rFonts w:cs="Times New Roman"/>
        </w:rPr>
        <w:t xml:space="preserve"> et al., 2023; </w:t>
      </w:r>
      <w:proofErr w:type="spellStart"/>
      <w:r w:rsidRPr="00165BD1">
        <w:rPr>
          <w:rFonts w:cs="Times New Roman"/>
        </w:rPr>
        <w:t>Alshammri</w:t>
      </w:r>
      <w:proofErr w:type="spellEnd"/>
      <w:r w:rsidRPr="00165BD1">
        <w:rPr>
          <w:rFonts w:cs="Times New Roman"/>
        </w:rPr>
        <w:t xml:space="preserve"> et al., 2023) sme identifikovali nasledujúce inovatívne aspekty:</w:t>
      </w:r>
    </w:p>
    <w:p w14:paraId="10DAB658" w14:textId="77777777" w:rsidR="00165BD1" w:rsidRPr="00165BD1" w:rsidRDefault="00165BD1" w:rsidP="0066767E">
      <w:pPr>
        <w:ind w:firstLine="0"/>
        <w:rPr>
          <w:rFonts w:cs="Times New Roman"/>
          <w:b/>
          <w:bCs/>
        </w:rPr>
      </w:pPr>
      <w:r w:rsidRPr="00165BD1">
        <w:rPr>
          <w:rFonts w:cs="Times New Roman"/>
          <w:b/>
          <w:bCs/>
        </w:rPr>
        <w:t>Nevyužitý synergetický potenciál</w:t>
      </w:r>
    </w:p>
    <w:p w14:paraId="319214B4" w14:textId="4E9DE3C0" w:rsidR="00165BD1" w:rsidRPr="00165BD1" w:rsidRDefault="00165BD1" w:rsidP="00165BD1">
      <w:pPr>
        <w:ind w:firstLine="708"/>
        <w:rPr>
          <w:rFonts w:cs="Times New Roman"/>
        </w:rPr>
      </w:pPr>
      <w:r w:rsidRPr="00165BD1">
        <w:rPr>
          <w:rFonts w:cs="Times New Roman"/>
        </w:rPr>
        <w:t xml:space="preserve">Súčasný výskum sa takmer výhradne sústredí na </w:t>
      </w:r>
      <w:proofErr w:type="spellStart"/>
      <w:r w:rsidRPr="00165BD1">
        <w:rPr>
          <w:rFonts w:cs="Times New Roman"/>
        </w:rPr>
        <w:t>unimodálne</w:t>
      </w:r>
      <w:proofErr w:type="spellEnd"/>
      <w:r w:rsidRPr="00165BD1">
        <w:rPr>
          <w:rFonts w:cs="Times New Roman"/>
        </w:rPr>
        <w:t xml:space="preserve"> riešenia (iba hlasové alebo iba motorické dáta). </w:t>
      </w:r>
    </w:p>
    <w:p w14:paraId="4C3102D9" w14:textId="77777777" w:rsidR="00165BD1" w:rsidRPr="00165BD1" w:rsidRDefault="00165BD1" w:rsidP="0066767E">
      <w:pPr>
        <w:ind w:firstLine="0"/>
        <w:rPr>
          <w:rFonts w:cs="Times New Roman"/>
          <w:b/>
          <w:bCs/>
        </w:rPr>
      </w:pPr>
      <w:r w:rsidRPr="00165BD1">
        <w:rPr>
          <w:rFonts w:cs="Times New Roman"/>
          <w:b/>
          <w:bCs/>
        </w:rPr>
        <w:t>Priame spracovanie signálov</w:t>
      </w:r>
    </w:p>
    <w:p w14:paraId="0F472749" w14:textId="77777777" w:rsidR="00165BD1" w:rsidRPr="00165BD1" w:rsidRDefault="00165BD1" w:rsidP="00165BD1">
      <w:pPr>
        <w:rPr>
          <w:rFonts w:cs="Times New Roman"/>
        </w:rPr>
      </w:pPr>
      <w:r w:rsidRPr="00165BD1">
        <w:rPr>
          <w:rFonts w:cs="Times New Roman"/>
        </w:rPr>
        <w:t>Namiesto agregovaných metrík pracujeme priamo so surovými signálmi:</w:t>
      </w:r>
    </w:p>
    <w:p w14:paraId="37BAD6F0" w14:textId="77777777" w:rsidR="00165BD1" w:rsidRPr="0066767E" w:rsidRDefault="00165BD1" w:rsidP="0066767E">
      <w:pPr>
        <w:pStyle w:val="Odsekzoznamu"/>
        <w:numPr>
          <w:ilvl w:val="0"/>
          <w:numId w:val="20"/>
        </w:numPr>
        <w:rPr>
          <w:rFonts w:cs="Times New Roman"/>
        </w:rPr>
      </w:pPr>
      <w:r w:rsidRPr="0066767E">
        <w:rPr>
          <w:rFonts w:cs="Times New Roman"/>
        </w:rPr>
        <w:lastRenderedPageBreak/>
        <w:t>Hlasové nahrávky: Extrakcia časových (</w:t>
      </w:r>
      <w:proofErr w:type="spellStart"/>
      <w:r w:rsidRPr="0066767E">
        <w:rPr>
          <w:rFonts w:cs="Times New Roman"/>
        </w:rPr>
        <w:t>jitter</w:t>
      </w:r>
      <w:proofErr w:type="spellEnd"/>
      <w:r w:rsidRPr="0066767E">
        <w:rPr>
          <w:rFonts w:cs="Times New Roman"/>
        </w:rPr>
        <w:t xml:space="preserve">, </w:t>
      </w:r>
      <w:proofErr w:type="spellStart"/>
      <w:r w:rsidRPr="0066767E">
        <w:rPr>
          <w:rFonts w:cs="Times New Roman"/>
        </w:rPr>
        <w:t>shimmer</w:t>
      </w:r>
      <w:proofErr w:type="spellEnd"/>
      <w:r w:rsidRPr="0066767E">
        <w:rPr>
          <w:rFonts w:cs="Times New Roman"/>
        </w:rPr>
        <w:t>) a frekvenčných parametrov (MFCC)</w:t>
      </w:r>
    </w:p>
    <w:p w14:paraId="15D4909A" w14:textId="77777777" w:rsidR="00165BD1" w:rsidRPr="0066767E" w:rsidRDefault="00165BD1" w:rsidP="0066767E">
      <w:pPr>
        <w:pStyle w:val="Odsekzoznamu"/>
        <w:numPr>
          <w:ilvl w:val="0"/>
          <w:numId w:val="20"/>
        </w:numPr>
        <w:rPr>
          <w:rFonts w:cs="Times New Roman"/>
        </w:rPr>
      </w:pPr>
      <w:r w:rsidRPr="0066767E">
        <w:rPr>
          <w:rFonts w:cs="Times New Roman"/>
        </w:rPr>
        <w:t>Pohyblivé dáta: Kinematická analýza chôdze a jemnej motoriky z IMU senzorov</w:t>
      </w:r>
    </w:p>
    <w:p w14:paraId="16BC2E80" w14:textId="3D5276AE" w:rsidR="00165BD1" w:rsidRPr="00165BD1" w:rsidRDefault="00165BD1" w:rsidP="00165BD1">
      <w:pPr>
        <w:rPr>
          <w:rFonts w:cs="Times New Roman"/>
        </w:rPr>
      </w:pPr>
      <w:r w:rsidRPr="00165BD1">
        <w:rPr>
          <w:rFonts w:cs="Times New Roman"/>
        </w:rPr>
        <w:t>Tento prístup umožňuje zachytiť jemné patologické vzorce, ktoré sa stratia pri</w:t>
      </w:r>
      <w:r w:rsidR="0066767E">
        <w:rPr>
          <w:rFonts w:cs="Times New Roman"/>
        </w:rPr>
        <w:t> </w:t>
      </w:r>
      <w:r w:rsidRPr="00165BD1">
        <w:rPr>
          <w:rFonts w:cs="Times New Roman"/>
        </w:rPr>
        <w:t>štandardnej agregácii.</w:t>
      </w:r>
    </w:p>
    <w:p w14:paraId="4C50B413" w14:textId="77777777" w:rsidR="00165BD1" w:rsidRPr="00E952EE" w:rsidRDefault="00165BD1" w:rsidP="0066767E">
      <w:pPr>
        <w:ind w:firstLine="0"/>
        <w:rPr>
          <w:rFonts w:cs="Times New Roman"/>
          <w:b/>
          <w:bCs/>
        </w:rPr>
      </w:pPr>
      <w:r w:rsidRPr="00E952EE">
        <w:rPr>
          <w:rFonts w:cs="Times New Roman"/>
          <w:b/>
          <w:bCs/>
        </w:rPr>
        <w:t>Klinický prínos kombinovaného modelu</w:t>
      </w:r>
    </w:p>
    <w:p w14:paraId="4F1912FF" w14:textId="59F7D1D5" w:rsidR="00165BD1" w:rsidRPr="00165BD1" w:rsidRDefault="00165BD1" w:rsidP="00E952EE">
      <w:pPr>
        <w:ind w:firstLine="708"/>
        <w:rPr>
          <w:rFonts w:cs="Times New Roman"/>
        </w:rPr>
      </w:pPr>
      <w:r w:rsidRPr="00165BD1">
        <w:rPr>
          <w:rFonts w:cs="Times New Roman"/>
        </w:rPr>
        <w:t>Vyvíjame metódu, ktorá paralelne analyzuje oba typy dát, čo umožňuje:</w:t>
      </w:r>
    </w:p>
    <w:p w14:paraId="0FFA8F2A" w14:textId="77777777" w:rsidR="00165BD1" w:rsidRPr="00E952EE" w:rsidRDefault="00165BD1" w:rsidP="00E952EE">
      <w:pPr>
        <w:pStyle w:val="Odsekzoznamu"/>
        <w:numPr>
          <w:ilvl w:val="0"/>
          <w:numId w:val="18"/>
        </w:numPr>
        <w:rPr>
          <w:rFonts w:cs="Times New Roman"/>
        </w:rPr>
      </w:pPr>
      <w:r w:rsidRPr="00E952EE">
        <w:rPr>
          <w:rFonts w:cs="Times New Roman"/>
          <w:b/>
          <w:bCs/>
        </w:rPr>
        <w:t>Včasnejšiu diagnózu:</w:t>
      </w:r>
      <w:r w:rsidRPr="00E952EE">
        <w:rPr>
          <w:rFonts w:cs="Times New Roman"/>
        </w:rPr>
        <w:t xml:space="preserve"> Hlasové parametre </w:t>
      </w:r>
      <w:proofErr w:type="spellStart"/>
      <w:r w:rsidRPr="00E952EE">
        <w:rPr>
          <w:rFonts w:cs="Times New Roman"/>
        </w:rPr>
        <w:t>detekujú</w:t>
      </w:r>
      <w:proofErr w:type="spellEnd"/>
      <w:r w:rsidRPr="00E952EE">
        <w:rPr>
          <w:rFonts w:cs="Times New Roman"/>
        </w:rPr>
        <w:t xml:space="preserve"> ochorenie už v </w:t>
      </w:r>
      <w:proofErr w:type="spellStart"/>
      <w:r w:rsidRPr="00E952EE">
        <w:rPr>
          <w:rFonts w:cs="Times New Roman"/>
        </w:rPr>
        <w:t>prodromálnych</w:t>
      </w:r>
      <w:proofErr w:type="spellEnd"/>
      <w:r w:rsidRPr="00E952EE">
        <w:rPr>
          <w:rFonts w:cs="Times New Roman"/>
        </w:rPr>
        <w:t xml:space="preserve"> štádiách</w:t>
      </w:r>
    </w:p>
    <w:p w14:paraId="1A52FF86" w14:textId="77777777" w:rsidR="00165BD1" w:rsidRPr="00165BD1" w:rsidRDefault="00165BD1" w:rsidP="00165BD1">
      <w:pPr>
        <w:rPr>
          <w:rFonts w:cs="Times New Roman"/>
        </w:rPr>
      </w:pPr>
      <w:r w:rsidRPr="00165BD1">
        <w:rPr>
          <w:rFonts w:cs="Times New Roman"/>
        </w:rPr>
        <w:t>Presnejšie hodnotenie progresie: Motorické signály kvantifikujú dynamiku ochorenia</w:t>
      </w:r>
    </w:p>
    <w:p w14:paraId="7D21732B" w14:textId="77777777" w:rsidR="00165BD1" w:rsidRPr="00E952EE" w:rsidRDefault="00165BD1" w:rsidP="00E952EE">
      <w:pPr>
        <w:pStyle w:val="Odsekzoznamu"/>
        <w:numPr>
          <w:ilvl w:val="0"/>
          <w:numId w:val="18"/>
        </w:numPr>
        <w:rPr>
          <w:rFonts w:cs="Times New Roman"/>
        </w:rPr>
      </w:pPr>
      <w:proofErr w:type="spellStart"/>
      <w:r w:rsidRPr="00E952EE">
        <w:rPr>
          <w:rFonts w:cs="Times New Roman"/>
          <w:b/>
          <w:bCs/>
        </w:rPr>
        <w:t>Personalizovaný</w:t>
      </w:r>
      <w:proofErr w:type="spellEnd"/>
      <w:r w:rsidRPr="00E952EE">
        <w:rPr>
          <w:rFonts w:cs="Times New Roman"/>
          <w:b/>
          <w:bCs/>
        </w:rPr>
        <w:t xml:space="preserve"> profil:</w:t>
      </w:r>
      <w:r w:rsidRPr="00E952EE">
        <w:rPr>
          <w:rFonts w:cs="Times New Roman"/>
        </w:rPr>
        <w:t xml:space="preserve"> Korelácia medzi zmenami hlasu a degradáciou pohybových funkcií</w:t>
      </w:r>
    </w:p>
    <w:p w14:paraId="1468DC6D" w14:textId="20472A12" w:rsidR="00165BD1" w:rsidRDefault="00165BD1" w:rsidP="00E952EE">
      <w:pPr>
        <w:ind w:firstLine="360"/>
        <w:rPr>
          <w:rFonts w:cs="Times New Roman"/>
        </w:rPr>
      </w:pPr>
      <w:r w:rsidRPr="00165BD1">
        <w:rPr>
          <w:rFonts w:cs="Times New Roman"/>
        </w:rPr>
        <w:t xml:space="preserve">Tento prístup adresuje kritickú medzeru vo výskume </w:t>
      </w:r>
      <w:proofErr w:type="spellStart"/>
      <w:r w:rsidR="00E952EE">
        <w:rPr>
          <w:rFonts w:cs="Times New Roman"/>
        </w:rPr>
        <w:t>Parkinsonovej</w:t>
      </w:r>
      <w:proofErr w:type="spellEnd"/>
      <w:r w:rsidR="00E952EE">
        <w:rPr>
          <w:rFonts w:cs="Times New Roman"/>
        </w:rPr>
        <w:t xml:space="preserve"> choroby</w:t>
      </w:r>
      <w:r w:rsidRPr="00165BD1">
        <w:rPr>
          <w:rFonts w:cs="Times New Roman"/>
        </w:rPr>
        <w:t xml:space="preserve"> a ponúka cestu k prakticky aplikovateľnému diagnostickému nástroju, ktorý prekračuje limity súčasných </w:t>
      </w:r>
      <w:proofErr w:type="spellStart"/>
      <w:r w:rsidRPr="00165BD1">
        <w:rPr>
          <w:rFonts w:cs="Times New Roman"/>
        </w:rPr>
        <w:t>unimodálnych</w:t>
      </w:r>
      <w:proofErr w:type="spellEnd"/>
      <w:r w:rsidRPr="00165BD1">
        <w:rPr>
          <w:rFonts w:cs="Times New Roman"/>
        </w:rPr>
        <w:t xml:space="preserve"> riešení. Validácia na </w:t>
      </w:r>
      <w:proofErr w:type="spellStart"/>
      <w:r w:rsidRPr="00165BD1">
        <w:rPr>
          <w:rFonts w:cs="Times New Roman"/>
        </w:rPr>
        <w:t>datasete</w:t>
      </w:r>
      <w:proofErr w:type="spellEnd"/>
      <w:r w:rsidRPr="00165BD1">
        <w:rPr>
          <w:rFonts w:cs="Times New Roman"/>
        </w:rPr>
        <w:t xml:space="preserve"> SYNAPSE </w:t>
      </w:r>
      <w:proofErr w:type="spellStart"/>
      <w:r w:rsidRPr="00165BD1">
        <w:rPr>
          <w:rFonts w:cs="Times New Roman"/>
        </w:rPr>
        <w:t>mPower</w:t>
      </w:r>
      <w:proofErr w:type="spellEnd"/>
      <w:r w:rsidRPr="00165BD1">
        <w:rPr>
          <w:rFonts w:cs="Times New Roman"/>
        </w:rPr>
        <w:t xml:space="preserve"> (65 022 hlasových + 35 410 motorických záznamov) poskytne robustný dôkaz o životaschopnosti tejto stratégie.</w:t>
      </w:r>
    </w:p>
    <w:p w14:paraId="47C8A010" w14:textId="1D4E90A6" w:rsidR="00F62939" w:rsidRDefault="00F62939">
      <w:pPr>
        <w:spacing w:line="240" w:lineRule="auto"/>
        <w:ind w:firstLine="0"/>
        <w:rPr>
          <w:rFonts w:cs="Times New Roman"/>
        </w:rPr>
      </w:pPr>
      <w:r>
        <w:rPr>
          <w:rFonts w:cs="Times New Roman"/>
        </w:rPr>
        <w:br w:type="page"/>
      </w:r>
    </w:p>
    <w:p w14:paraId="15C34041" w14:textId="77777777" w:rsidR="00E353BA" w:rsidRPr="00E353BA" w:rsidRDefault="00E353BA" w:rsidP="00E353BA">
      <w:pPr>
        <w:pStyle w:val="Nadpis1"/>
      </w:pPr>
      <w:bookmarkStart w:id="16" w:name="_Toc201761704"/>
      <w:r w:rsidRPr="00E353BA">
        <w:lastRenderedPageBreak/>
        <w:t xml:space="preserve">Spracovanie signálov s využitím </w:t>
      </w:r>
      <w:proofErr w:type="spellStart"/>
      <w:r w:rsidRPr="00E353BA">
        <w:t>Fourierovej</w:t>
      </w:r>
      <w:proofErr w:type="spellEnd"/>
      <w:r w:rsidRPr="00E353BA">
        <w:t xml:space="preserve"> a vlnkovej transformácie</w:t>
      </w:r>
      <w:bookmarkEnd w:id="16"/>
    </w:p>
    <w:p w14:paraId="7E84A971" w14:textId="77777777" w:rsidR="00E353BA" w:rsidRDefault="00E353BA" w:rsidP="00E353BA">
      <w:pPr>
        <w:rPr>
          <w:rFonts w:cs="Times New Roman"/>
        </w:rPr>
      </w:pPr>
      <w:r w:rsidRPr="00E353BA">
        <w:rPr>
          <w:rFonts w:cs="Times New Roman"/>
        </w:rPr>
        <w:t xml:space="preserve">Pri analýze hlasových a motorických signálov pri detekcii </w:t>
      </w:r>
      <w:proofErr w:type="spellStart"/>
      <w:r w:rsidRPr="00E353BA">
        <w:rPr>
          <w:rFonts w:cs="Times New Roman"/>
        </w:rPr>
        <w:t>Parkinsonovej</w:t>
      </w:r>
      <w:proofErr w:type="spellEnd"/>
      <w:r w:rsidRPr="00E353BA">
        <w:rPr>
          <w:rFonts w:cs="Times New Roman"/>
        </w:rPr>
        <w:t xml:space="preserve"> choroby má zásadný význam výber vhodných metód na spracovanie a extrakciu vlastností signálov. Dve najčastejšie používané metódy v tejto oblasti sú </w:t>
      </w:r>
      <w:proofErr w:type="spellStart"/>
      <w:r w:rsidRPr="00E353BA">
        <w:rPr>
          <w:rFonts w:cs="Times New Roman"/>
        </w:rPr>
        <w:t>Fourierova</w:t>
      </w:r>
      <w:proofErr w:type="spellEnd"/>
      <w:r w:rsidRPr="00E353BA">
        <w:rPr>
          <w:rFonts w:cs="Times New Roman"/>
        </w:rPr>
        <w:t xml:space="preserve"> transformácia a vlnková transformácia, ktoré umožňujú detailnejšie pochopenie charakteristík signálov a lepšiu detekciu patologických zmien (</w:t>
      </w:r>
      <w:proofErr w:type="spellStart"/>
      <w:r w:rsidRPr="00E353BA">
        <w:rPr>
          <w:rFonts w:cs="Times New Roman"/>
        </w:rPr>
        <w:t>Ali</w:t>
      </w:r>
      <w:proofErr w:type="spellEnd"/>
      <w:r w:rsidRPr="00E353BA">
        <w:rPr>
          <w:rFonts w:cs="Times New Roman"/>
        </w:rPr>
        <w:t xml:space="preserve"> et al., 2023; </w:t>
      </w:r>
      <w:proofErr w:type="spellStart"/>
      <w:r w:rsidRPr="00E353BA">
        <w:rPr>
          <w:rFonts w:cs="Times New Roman"/>
        </w:rPr>
        <w:t>Soumaya</w:t>
      </w:r>
      <w:proofErr w:type="spellEnd"/>
      <w:r w:rsidRPr="00E353BA">
        <w:rPr>
          <w:rFonts w:cs="Times New Roman"/>
        </w:rPr>
        <w:t xml:space="preserve"> et al., 2020).</w:t>
      </w:r>
    </w:p>
    <w:p w14:paraId="67F565DC" w14:textId="73AD7D01" w:rsidR="00E353BA" w:rsidRPr="00E353BA" w:rsidRDefault="00E353BA" w:rsidP="00E353BA">
      <w:pPr>
        <w:pStyle w:val="Nadpis2"/>
      </w:pPr>
      <w:bookmarkStart w:id="17" w:name="_Toc201761705"/>
      <w:proofErr w:type="spellStart"/>
      <w:r w:rsidRPr="00E353BA">
        <w:t>Fourierova</w:t>
      </w:r>
      <w:proofErr w:type="spellEnd"/>
      <w:r w:rsidRPr="00E353BA">
        <w:t xml:space="preserve"> transformácia</w:t>
      </w:r>
      <w:bookmarkEnd w:id="17"/>
    </w:p>
    <w:p w14:paraId="42655E38" w14:textId="77777777" w:rsidR="00E353BA" w:rsidRDefault="00E353BA" w:rsidP="00E353BA">
      <w:pPr>
        <w:rPr>
          <w:rFonts w:cs="Times New Roman"/>
        </w:rPr>
      </w:pPr>
      <w:proofErr w:type="spellStart"/>
      <w:r w:rsidRPr="00E353BA">
        <w:rPr>
          <w:rFonts w:cs="Times New Roman"/>
        </w:rPr>
        <w:t>Fourierova</w:t>
      </w:r>
      <w:proofErr w:type="spellEnd"/>
      <w:r w:rsidRPr="00E353BA">
        <w:rPr>
          <w:rFonts w:cs="Times New Roman"/>
        </w:rPr>
        <w:t xml:space="preserve"> transformácia je matematická metóda, ktorá rozloží časový signál na jeho frekvenčné zložky. To znamená, že signál, ktorý v čase vidíme ako zvukovú vlnu, môžeme pomocou </w:t>
      </w:r>
      <w:proofErr w:type="spellStart"/>
      <w:r w:rsidRPr="00E353BA">
        <w:rPr>
          <w:rFonts w:cs="Times New Roman"/>
        </w:rPr>
        <w:t>Fourierovej</w:t>
      </w:r>
      <w:proofErr w:type="spellEnd"/>
      <w:r w:rsidRPr="00E353BA">
        <w:rPr>
          <w:rFonts w:cs="Times New Roman"/>
        </w:rPr>
        <w:t xml:space="preserve"> transformácie rozobrať na jednotlivé frekvencie, z ktorých sa skladá. Táto metóda je užitočná najmä pre detekciu periodických vzorcov alebo špecifických frekvencií v signáli. Napríklad pri analýze hlasu môže </w:t>
      </w:r>
      <w:proofErr w:type="spellStart"/>
      <w:r w:rsidRPr="00E353BA">
        <w:rPr>
          <w:rFonts w:cs="Times New Roman"/>
        </w:rPr>
        <w:t>Fourierova</w:t>
      </w:r>
      <w:proofErr w:type="spellEnd"/>
      <w:r w:rsidRPr="00E353BA">
        <w:rPr>
          <w:rFonts w:cs="Times New Roman"/>
        </w:rPr>
        <w:t xml:space="preserve"> transformácia odhaliť, či sa v hlase vyskytujú neželané harmonické zložky alebo šum, ktoré môžu signalizovať zdravotné problémy. Pri motorických signáloch, ako je chôdza alebo </w:t>
      </w:r>
      <w:proofErr w:type="spellStart"/>
      <w:r w:rsidRPr="00E353BA">
        <w:rPr>
          <w:rFonts w:cs="Times New Roman"/>
        </w:rPr>
        <w:t>tremor</w:t>
      </w:r>
      <w:proofErr w:type="spellEnd"/>
      <w:r w:rsidRPr="00E353BA">
        <w:rPr>
          <w:rFonts w:cs="Times New Roman"/>
        </w:rPr>
        <w:t xml:space="preserve">, môže táto metóda pomôcť identifikovať frekvenčné rozdiely medzi zdravými osobami a pacientmi s </w:t>
      </w:r>
      <w:proofErr w:type="spellStart"/>
      <w:r w:rsidRPr="00E353BA">
        <w:rPr>
          <w:rFonts w:cs="Times New Roman"/>
        </w:rPr>
        <w:t>Parkinsonovou</w:t>
      </w:r>
      <w:proofErr w:type="spellEnd"/>
      <w:r w:rsidRPr="00E353BA">
        <w:rPr>
          <w:rFonts w:cs="Times New Roman"/>
        </w:rPr>
        <w:t xml:space="preserve"> chorobou. Hlavnou nevýhodou </w:t>
      </w:r>
      <w:proofErr w:type="spellStart"/>
      <w:r w:rsidRPr="00E353BA">
        <w:rPr>
          <w:rFonts w:cs="Times New Roman"/>
        </w:rPr>
        <w:t>Fourierovej</w:t>
      </w:r>
      <w:proofErr w:type="spellEnd"/>
      <w:r w:rsidRPr="00E353BA">
        <w:rPr>
          <w:rFonts w:cs="Times New Roman"/>
        </w:rPr>
        <w:t xml:space="preserve"> transformácie je, že stráca časovú informáciu – nevieme presne určiť, v ktorom časovom okamihu sa určitá frekvencia vyskytla (</w:t>
      </w:r>
      <w:proofErr w:type="spellStart"/>
      <w:r w:rsidRPr="00E353BA">
        <w:rPr>
          <w:rFonts w:cs="Times New Roman"/>
        </w:rPr>
        <w:t>Guerrero</w:t>
      </w:r>
      <w:proofErr w:type="spellEnd"/>
      <w:r w:rsidRPr="00E353BA">
        <w:rPr>
          <w:rFonts w:cs="Times New Roman"/>
        </w:rPr>
        <w:t xml:space="preserve"> et al., 2023).</w:t>
      </w:r>
    </w:p>
    <w:p w14:paraId="30F18BFC" w14:textId="0B29D54D" w:rsidR="00E353BA" w:rsidRPr="00E353BA" w:rsidRDefault="00E353BA" w:rsidP="00E353BA">
      <w:pPr>
        <w:pStyle w:val="Nadpis2"/>
      </w:pPr>
      <w:bookmarkStart w:id="18" w:name="_Toc201761706"/>
      <w:r w:rsidRPr="00E353BA">
        <w:t>Vlnková transformácia</w:t>
      </w:r>
      <w:bookmarkEnd w:id="18"/>
    </w:p>
    <w:p w14:paraId="549F32A6" w14:textId="76D6FB02" w:rsidR="00576298" w:rsidRPr="00E353BA" w:rsidRDefault="00E353BA" w:rsidP="00E353BA">
      <w:pPr>
        <w:rPr>
          <w:rFonts w:cs="Times New Roman"/>
        </w:rPr>
      </w:pPr>
      <w:r w:rsidRPr="00E353BA">
        <w:rPr>
          <w:rFonts w:cs="Times New Roman"/>
        </w:rPr>
        <w:t xml:space="preserve">Vlnková transformácia je modernejšia metóda, ktorá umožňuje súčasnú analýzu signálu v časovej aj frekvenčnej oblasti. Oproti </w:t>
      </w:r>
      <w:proofErr w:type="spellStart"/>
      <w:r w:rsidRPr="00E353BA">
        <w:rPr>
          <w:rFonts w:cs="Times New Roman"/>
        </w:rPr>
        <w:t>Fourierovej</w:t>
      </w:r>
      <w:proofErr w:type="spellEnd"/>
      <w:r w:rsidRPr="00E353BA">
        <w:rPr>
          <w:rFonts w:cs="Times New Roman"/>
        </w:rPr>
        <w:t xml:space="preserve"> transformácii vlnková transformácia rozdelí signál na rôzne časové úseky a pre každý z nich analyzuje frekvenčné zložky. To umožňuje zachytiť aj krátkodobé zmeny v signáli, ktoré by pri </w:t>
      </w:r>
      <w:proofErr w:type="spellStart"/>
      <w:r w:rsidRPr="00E353BA">
        <w:rPr>
          <w:rFonts w:cs="Times New Roman"/>
        </w:rPr>
        <w:t>Fourierovej</w:t>
      </w:r>
      <w:proofErr w:type="spellEnd"/>
      <w:r w:rsidRPr="00E353BA">
        <w:rPr>
          <w:rFonts w:cs="Times New Roman"/>
        </w:rPr>
        <w:t xml:space="preserve"> transformácii zostali skryté. V praxi sa najčastejšie používa diskrétna vlnková transformácia (DWT), ktorá rozdelí signál na aproximačné (nízke frekvencie) a detailné (vysoké frekvencie) koeficienty. Táto metóda je obzvlášť vhodná pri analýze hlasu, pretože dokáže odhaliť jemné patologické zmeny, ako sú nestabilita vo výške hlasu (</w:t>
      </w:r>
      <w:proofErr w:type="spellStart"/>
      <w:r w:rsidRPr="00E353BA">
        <w:rPr>
          <w:rFonts w:cs="Times New Roman"/>
        </w:rPr>
        <w:t>jitter</w:t>
      </w:r>
      <w:proofErr w:type="spellEnd"/>
      <w:r w:rsidRPr="00E353BA">
        <w:rPr>
          <w:rFonts w:cs="Times New Roman"/>
        </w:rPr>
        <w:t>), hlasitosti (</w:t>
      </w:r>
      <w:proofErr w:type="spellStart"/>
      <w:r w:rsidRPr="00E353BA">
        <w:rPr>
          <w:rFonts w:cs="Times New Roman"/>
        </w:rPr>
        <w:t>shimmer</w:t>
      </w:r>
      <w:proofErr w:type="spellEnd"/>
      <w:r w:rsidRPr="00E353BA">
        <w:rPr>
          <w:rFonts w:cs="Times New Roman"/>
        </w:rPr>
        <w:t>) alebo prítomnosť šumu. Pri motorických signáloch, ako je chôdza, môže vlnková transformácia pomôcť identifikovať asymetriu pohybu alebo zmeny v dynamike krokov (</w:t>
      </w:r>
      <w:proofErr w:type="spellStart"/>
      <w:r w:rsidRPr="00E353BA">
        <w:rPr>
          <w:rFonts w:cs="Times New Roman"/>
        </w:rPr>
        <w:t>Soumaya</w:t>
      </w:r>
      <w:proofErr w:type="spellEnd"/>
      <w:r w:rsidRPr="00E353BA">
        <w:rPr>
          <w:rFonts w:cs="Times New Roman"/>
        </w:rPr>
        <w:t xml:space="preserve"> et al., 2022; </w:t>
      </w:r>
      <w:proofErr w:type="spellStart"/>
      <w:r w:rsidRPr="00E353BA">
        <w:rPr>
          <w:rFonts w:cs="Times New Roman"/>
        </w:rPr>
        <w:t>Ali</w:t>
      </w:r>
      <w:proofErr w:type="spellEnd"/>
      <w:r w:rsidRPr="00E353BA">
        <w:rPr>
          <w:rFonts w:cs="Times New Roman"/>
        </w:rPr>
        <w:t xml:space="preserve"> et al., 2023).</w:t>
      </w:r>
      <w:bookmarkStart w:id="19" w:name="_Toc201758785"/>
    </w:p>
    <w:p w14:paraId="0A3870E9" w14:textId="37F1DC5A" w:rsidR="00165BD1" w:rsidRPr="00A56BEA" w:rsidRDefault="00E952EE" w:rsidP="00EE463F">
      <w:pPr>
        <w:pStyle w:val="Nadpis1"/>
      </w:pPr>
      <w:bookmarkStart w:id="20" w:name="_Toc201761707"/>
      <w:r w:rsidRPr="00A56BEA">
        <w:lastRenderedPageBreak/>
        <w:t>Návrh riešenia</w:t>
      </w:r>
      <w:bookmarkEnd w:id="19"/>
      <w:bookmarkEnd w:id="20"/>
    </w:p>
    <w:p w14:paraId="6AADEBA2" w14:textId="614766B4" w:rsidR="00E952EE" w:rsidRPr="00E952EE" w:rsidRDefault="00E952EE" w:rsidP="00A56BEA">
      <w:pPr>
        <w:ind w:firstLine="708"/>
        <w:rPr>
          <w:rFonts w:cs="Times New Roman"/>
        </w:rPr>
      </w:pPr>
      <w:r w:rsidRPr="00E952EE">
        <w:rPr>
          <w:rFonts w:cs="Times New Roman"/>
        </w:rPr>
        <w:t xml:space="preserve">Hlasové signály </w:t>
      </w:r>
      <w:r w:rsidR="00A56BEA">
        <w:rPr>
          <w:rFonts w:cs="Times New Roman"/>
        </w:rPr>
        <w:t xml:space="preserve">zo </w:t>
      </w:r>
      <w:r w:rsidRPr="00E952EE">
        <w:rPr>
          <w:rFonts w:cs="Times New Roman"/>
        </w:rPr>
        <w:t xml:space="preserve">SYNAPSE </w:t>
      </w:r>
      <w:proofErr w:type="spellStart"/>
      <w:r w:rsidRPr="00E952EE">
        <w:rPr>
          <w:rFonts w:cs="Times New Roman"/>
        </w:rPr>
        <w:t>dataset</w:t>
      </w:r>
      <w:r w:rsidR="00A56BEA">
        <w:rPr>
          <w:rFonts w:cs="Times New Roman"/>
        </w:rPr>
        <w:t>u</w:t>
      </w:r>
      <w:proofErr w:type="spellEnd"/>
      <w:r w:rsidRPr="00E952EE">
        <w:rPr>
          <w:rFonts w:cs="Times New Roman"/>
        </w:rPr>
        <w:t xml:space="preserve"> prechádzajú segmentáciou na 25–50 ms rámce s prekrytím 10 ms. Z týchto segmentov sa extrahujú kľúčové parametre: časová nestabilita (</w:t>
      </w:r>
      <w:proofErr w:type="spellStart"/>
      <w:r w:rsidRPr="00E952EE">
        <w:rPr>
          <w:rFonts w:cs="Times New Roman"/>
        </w:rPr>
        <w:t>jitter</w:t>
      </w:r>
      <w:proofErr w:type="spellEnd"/>
      <w:r w:rsidRPr="00E952EE">
        <w:rPr>
          <w:rFonts w:cs="Times New Roman"/>
        </w:rPr>
        <w:t xml:space="preserve"> &gt; 0.5%, </w:t>
      </w:r>
      <w:proofErr w:type="spellStart"/>
      <w:r w:rsidRPr="00E952EE">
        <w:rPr>
          <w:rFonts w:cs="Times New Roman"/>
        </w:rPr>
        <w:t>shimmer</w:t>
      </w:r>
      <w:proofErr w:type="spellEnd"/>
      <w:r w:rsidRPr="00E952EE">
        <w:rPr>
          <w:rFonts w:cs="Times New Roman"/>
        </w:rPr>
        <w:t xml:space="preserve"> &gt; 0.3 dB), spektrálna degradácia (HNR &lt; 15 dB) a 20 MFCC koeficientov modelujúcich spektrálnu obálku. Normalizácia pomocou Z-skóre transformácie eliminuje vplyv rôznych nahrávacích podmienok. Motorické signály zo SYNAPSE </w:t>
      </w:r>
      <w:proofErr w:type="spellStart"/>
      <w:r w:rsidRPr="00E952EE">
        <w:rPr>
          <w:rFonts w:cs="Times New Roman"/>
        </w:rPr>
        <w:t>gait</w:t>
      </w:r>
      <w:proofErr w:type="spellEnd"/>
      <w:r w:rsidRPr="00E952EE">
        <w:rPr>
          <w:rFonts w:cs="Times New Roman"/>
        </w:rPr>
        <w:t xml:space="preserve"> dát sa sústredia výhradne na analýzu chôdze: variabilita dĺžky kroku, asymetria chôdze a dynamika pohybu. </w:t>
      </w:r>
    </w:p>
    <w:p w14:paraId="7B111CB5" w14:textId="35CFE252" w:rsidR="00E952EE" w:rsidRPr="00E952EE" w:rsidRDefault="00E952EE" w:rsidP="00506FEB">
      <w:pPr>
        <w:pStyle w:val="Nadpis2"/>
        <w:rPr>
          <w:rFonts w:cs="Times New Roman"/>
        </w:rPr>
      </w:pPr>
      <w:bookmarkStart w:id="21" w:name="_Toc201758786"/>
      <w:bookmarkStart w:id="22" w:name="_Toc201761708"/>
      <w:r w:rsidRPr="00506FEB">
        <w:t>Algoritm</w:t>
      </w:r>
      <w:r w:rsidR="0066767E">
        <w:t>y</w:t>
      </w:r>
      <w:bookmarkEnd w:id="21"/>
      <w:bookmarkEnd w:id="22"/>
    </w:p>
    <w:p w14:paraId="5A874643" w14:textId="38DD692D" w:rsidR="00E952EE" w:rsidRPr="00E952EE" w:rsidRDefault="00E952EE" w:rsidP="00E952EE">
      <w:pPr>
        <w:rPr>
          <w:rFonts w:cs="Times New Roman"/>
        </w:rPr>
      </w:pPr>
      <w:proofErr w:type="spellStart"/>
      <w:r w:rsidRPr="00A56BEA">
        <w:rPr>
          <w:rFonts w:cs="Times New Roman"/>
          <w:b/>
          <w:bCs/>
        </w:rPr>
        <w:t>Extreme</w:t>
      </w:r>
      <w:proofErr w:type="spellEnd"/>
      <w:r w:rsidRPr="00A56BEA">
        <w:rPr>
          <w:rFonts w:cs="Times New Roman"/>
          <w:b/>
          <w:bCs/>
        </w:rPr>
        <w:t xml:space="preserve"> Gradient </w:t>
      </w:r>
      <w:proofErr w:type="spellStart"/>
      <w:r w:rsidRPr="00A56BEA">
        <w:rPr>
          <w:rFonts w:cs="Times New Roman"/>
          <w:b/>
          <w:bCs/>
        </w:rPr>
        <w:t>Boosting</w:t>
      </w:r>
      <w:proofErr w:type="spellEnd"/>
      <w:r w:rsidRPr="00A56BEA">
        <w:rPr>
          <w:rFonts w:cs="Times New Roman"/>
          <w:b/>
          <w:bCs/>
        </w:rPr>
        <w:t xml:space="preserve"> (</w:t>
      </w:r>
      <w:proofErr w:type="spellStart"/>
      <w:r w:rsidRPr="00A56BEA">
        <w:rPr>
          <w:rFonts w:cs="Times New Roman"/>
          <w:b/>
          <w:bCs/>
        </w:rPr>
        <w:t>XGBoost</w:t>
      </w:r>
      <w:proofErr w:type="spellEnd"/>
      <w:r w:rsidRPr="00A56BEA">
        <w:rPr>
          <w:rFonts w:cs="Times New Roman"/>
          <w:b/>
          <w:bCs/>
        </w:rPr>
        <w:t>)</w:t>
      </w:r>
      <w:r w:rsidRPr="00E952EE">
        <w:rPr>
          <w:rFonts w:cs="Times New Roman"/>
        </w:rPr>
        <w:t xml:space="preserve"> s optimalizáciou </w:t>
      </w:r>
      <w:proofErr w:type="spellStart"/>
      <w:r w:rsidRPr="00E952EE">
        <w:rPr>
          <w:rFonts w:cs="Times New Roman"/>
        </w:rPr>
        <w:t>hyperparametrov</w:t>
      </w:r>
      <w:proofErr w:type="spellEnd"/>
      <w:r w:rsidRPr="00E952EE">
        <w:rPr>
          <w:rFonts w:cs="Times New Roman"/>
        </w:rPr>
        <w:t xml:space="preserve"> cez </w:t>
      </w:r>
      <w:proofErr w:type="spellStart"/>
      <w:r w:rsidRPr="00E952EE">
        <w:rPr>
          <w:rFonts w:cs="Times New Roman"/>
        </w:rPr>
        <w:t>bayesovskú</w:t>
      </w:r>
      <w:proofErr w:type="spellEnd"/>
      <w:r w:rsidRPr="00E952EE">
        <w:rPr>
          <w:rFonts w:cs="Times New Roman"/>
        </w:rPr>
        <w:t xml:space="preserve"> optimalizáciu. Tento algoritmus efektívne kombinovaný vektor s</w:t>
      </w:r>
      <w:r w:rsidR="00A56BEA">
        <w:rPr>
          <w:rFonts w:cs="Times New Roman"/>
        </w:rPr>
        <w:t>o</w:t>
      </w:r>
      <w:r w:rsidRPr="00E952EE">
        <w:rPr>
          <w:rFonts w:cs="Times New Roman"/>
        </w:rPr>
        <w:t xml:space="preserve"> vstavanou ochranou proti </w:t>
      </w:r>
      <w:proofErr w:type="spellStart"/>
      <w:r w:rsidRPr="00E952EE">
        <w:rPr>
          <w:rFonts w:cs="Times New Roman"/>
        </w:rPr>
        <w:t>overfittingu</w:t>
      </w:r>
      <w:proofErr w:type="spellEnd"/>
      <w:r w:rsidRPr="00E952EE">
        <w:rPr>
          <w:rFonts w:cs="Times New Roman"/>
        </w:rPr>
        <w:t xml:space="preserve"> (L1/L2 </w:t>
      </w:r>
      <w:proofErr w:type="spellStart"/>
      <w:r w:rsidRPr="00E952EE">
        <w:rPr>
          <w:rFonts w:cs="Times New Roman"/>
        </w:rPr>
        <w:t>regularizácia</w:t>
      </w:r>
      <w:proofErr w:type="spellEnd"/>
      <w:r w:rsidRPr="00E952EE">
        <w:rPr>
          <w:rFonts w:cs="Times New Roman"/>
        </w:rPr>
        <w:t>).</w:t>
      </w:r>
    </w:p>
    <w:p w14:paraId="129F5195" w14:textId="77777777" w:rsidR="00E952EE" w:rsidRPr="00E952EE" w:rsidRDefault="00E952EE" w:rsidP="00E952EE">
      <w:pPr>
        <w:rPr>
          <w:rFonts w:cs="Times New Roman"/>
        </w:rPr>
      </w:pPr>
      <w:proofErr w:type="spellStart"/>
      <w:r w:rsidRPr="00A56BEA">
        <w:rPr>
          <w:rFonts w:cs="Times New Roman"/>
          <w:b/>
          <w:bCs/>
        </w:rPr>
        <w:t>Rotation</w:t>
      </w:r>
      <w:proofErr w:type="spellEnd"/>
      <w:r w:rsidRPr="00A56BEA">
        <w:rPr>
          <w:rFonts w:cs="Times New Roman"/>
          <w:b/>
          <w:bCs/>
        </w:rPr>
        <w:t xml:space="preserve"> </w:t>
      </w:r>
      <w:proofErr w:type="spellStart"/>
      <w:r w:rsidRPr="00A56BEA">
        <w:rPr>
          <w:rFonts w:cs="Times New Roman"/>
          <w:b/>
          <w:bCs/>
        </w:rPr>
        <w:t>Forest</w:t>
      </w:r>
      <w:proofErr w:type="spellEnd"/>
      <w:r w:rsidRPr="00E952EE">
        <w:rPr>
          <w:rFonts w:cs="Times New Roman"/>
        </w:rPr>
        <w:t xml:space="preserve"> ako komplementárny ensemblový prístup, ktorý redukuje </w:t>
      </w:r>
      <w:proofErr w:type="spellStart"/>
      <w:r w:rsidRPr="00E952EE">
        <w:rPr>
          <w:rFonts w:cs="Times New Roman"/>
        </w:rPr>
        <w:t>varianciu</w:t>
      </w:r>
      <w:proofErr w:type="spellEnd"/>
      <w:r w:rsidRPr="00E952EE">
        <w:rPr>
          <w:rFonts w:cs="Times New Roman"/>
        </w:rPr>
        <w:t xml:space="preserve"> pomocou PCA rotácie v </w:t>
      </w:r>
      <w:proofErr w:type="spellStart"/>
      <w:r w:rsidRPr="00E952EE">
        <w:rPr>
          <w:rFonts w:cs="Times New Roman"/>
        </w:rPr>
        <w:t>podpriestoroch</w:t>
      </w:r>
      <w:proofErr w:type="spellEnd"/>
      <w:r w:rsidRPr="00E952EE">
        <w:rPr>
          <w:rFonts w:cs="Times New Roman"/>
        </w:rPr>
        <w:t>.</w:t>
      </w:r>
    </w:p>
    <w:p w14:paraId="0509816C" w14:textId="1D65331B" w:rsidR="00E952EE" w:rsidRDefault="00E952EE" w:rsidP="00A56BEA">
      <w:pPr>
        <w:ind w:firstLine="708"/>
        <w:rPr>
          <w:rFonts w:cs="Times New Roman"/>
        </w:rPr>
      </w:pPr>
      <w:r w:rsidRPr="00E952EE">
        <w:rPr>
          <w:rFonts w:cs="Times New Roman"/>
        </w:rPr>
        <w:t>Implementačný proces začína paralelným spracovaním hlasových a motorických dát. Hlasové signály generujú MFCC/GTCC koeficienty a časové parametre, motorické dáta poskytujú kinematické parametre chôdze. Následn</w:t>
      </w:r>
      <w:r w:rsidR="00A56BEA">
        <w:rPr>
          <w:rFonts w:cs="Times New Roman"/>
        </w:rPr>
        <w:t xml:space="preserve">é spojenie parametrov </w:t>
      </w:r>
      <w:r w:rsidRPr="00E952EE">
        <w:rPr>
          <w:rFonts w:cs="Times New Roman"/>
        </w:rPr>
        <w:t>vytvára jednotný vstupný vektor pre klasifikáciu. Validácia prebieha cez 10-násobnú krížovú validáciu s</w:t>
      </w:r>
      <w:r w:rsidR="00A56BEA">
        <w:rPr>
          <w:rFonts w:cs="Times New Roman"/>
        </w:rPr>
        <w:t> </w:t>
      </w:r>
      <w:r w:rsidRPr="00E952EE">
        <w:rPr>
          <w:rFonts w:cs="Times New Roman"/>
        </w:rPr>
        <w:t>metrikami (AUC, F1-Score).</w:t>
      </w:r>
    </w:p>
    <w:p w14:paraId="24BF4F9C" w14:textId="6505427C" w:rsidR="00506FEB" w:rsidRPr="00506FEB" w:rsidRDefault="00506FEB" w:rsidP="00506FEB">
      <w:pPr>
        <w:pStyle w:val="Nadpis2"/>
      </w:pPr>
      <w:bookmarkStart w:id="23" w:name="_Toc201758787"/>
      <w:bookmarkStart w:id="24" w:name="_Toc201761709"/>
      <w:r w:rsidRPr="00506FEB">
        <w:t xml:space="preserve">Použité </w:t>
      </w:r>
      <w:proofErr w:type="spellStart"/>
      <w:r w:rsidRPr="00506FEB">
        <w:t>datasety</w:t>
      </w:r>
      <w:bookmarkEnd w:id="23"/>
      <w:bookmarkEnd w:id="24"/>
      <w:proofErr w:type="spellEnd"/>
    </w:p>
    <w:p w14:paraId="255E2540" w14:textId="7C1256A0" w:rsidR="00506FEB" w:rsidRDefault="00506FEB" w:rsidP="00506FEB">
      <w:r>
        <w:t xml:space="preserve">V práci sa využívajú dva hlavné </w:t>
      </w:r>
      <w:proofErr w:type="spellStart"/>
      <w:r>
        <w:t>datasety</w:t>
      </w:r>
      <w:proofErr w:type="spellEnd"/>
      <w:r>
        <w:t xml:space="preserve">, ktoré sú kľúčové pre analýzu hlasových a motorických signálov pri detekcii </w:t>
      </w:r>
      <w:proofErr w:type="spellStart"/>
      <w:r>
        <w:t>Parkinsonovej</w:t>
      </w:r>
      <w:proofErr w:type="spellEnd"/>
      <w:r>
        <w:t xml:space="preserve"> choroby. Oba </w:t>
      </w:r>
      <w:proofErr w:type="spellStart"/>
      <w:r>
        <w:t>datasety</w:t>
      </w:r>
      <w:proofErr w:type="spellEnd"/>
      <w:r>
        <w:t xml:space="preserve"> poskytujú rozsiahle a kvalitné dáta, ktoré umožňujú komplexný výskum a validáciu navrhovaných metód.</w:t>
      </w:r>
    </w:p>
    <w:p w14:paraId="27C7D9EC" w14:textId="77777777" w:rsidR="00506FEB" w:rsidRDefault="00506FEB" w:rsidP="00506FEB">
      <w:pPr>
        <w:pStyle w:val="Nadpis3"/>
      </w:pPr>
      <w:bookmarkStart w:id="25" w:name="_Toc201758788"/>
      <w:bookmarkStart w:id="26" w:name="_Toc201761710"/>
      <w:proofErr w:type="spellStart"/>
      <w:r>
        <w:t>Oxford</w:t>
      </w:r>
      <w:proofErr w:type="spellEnd"/>
      <w:r>
        <w:t xml:space="preserve"> </w:t>
      </w:r>
      <w:proofErr w:type="spellStart"/>
      <w:r>
        <w:t>Parkinson’s</w:t>
      </w:r>
      <w:proofErr w:type="spellEnd"/>
      <w:r>
        <w:t xml:space="preserve"> </w:t>
      </w:r>
      <w:proofErr w:type="spellStart"/>
      <w:r>
        <w:t>Disease</w:t>
      </w:r>
      <w:proofErr w:type="spellEnd"/>
      <w:r>
        <w:t xml:space="preserve"> </w:t>
      </w:r>
      <w:proofErr w:type="spellStart"/>
      <w:r>
        <w:t>Detection</w:t>
      </w:r>
      <w:proofErr w:type="spellEnd"/>
      <w:r>
        <w:t xml:space="preserve"> </w:t>
      </w:r>
      <w:proofErr w:type="spellStart"/>
      <w:r>
        <w:t>Dataset</w:t>
      </w:r>
      <w:bookmarkEnd w:id="25"/>
      <w:bookmarkEnd w:id="26"/>
      <w:proofErr w:type="spellEnd"/>
    </w:p>
    <w:p w14:paraId="39000C20" w14:textId="61A2FABA" w:rsidR="00506FEB" w:rsidRDefault="00506FEB" w:rsidP="00506FEB">
      <w:proofErr w:type="spellStart"/>
      <w:r>
        <w:t>Oxford</w:t>
      </w:r>
      <w:proofErr w:type="spellEnd"/>
      <w:r>
        <w:t xml:space="preserve"> </w:t>
      </w:r>
      <w:proofErr w:type="spellStart"/>
      <w:r>
        <w:t>Parkinson’s</w:t>
      </w:r>
      <w:proofErr w:type="spellEnd"/>
      <w:r>
        <w:t xml:space="preserve"> </w:t>
      </w:r>
      <w:proofErr w:type="spellStart"/>
      <w:r>
        <w:t>Disease</w:t>
      </w:r>
      <w:proofErr w:type="spellEnd"/>
      <w:r>
        <w:t xml:space="preserve"> </w:t>
      </w:r>
      <w:proofErr w:type="spellStart"/>
      <w:r>
        <w:t>Detection</w:t>
      </w:r>
      <w:proofErr w:type="spellEnd"/>
      <w:r>
        <w:t xml:space="preserve"> </w:t>
      </w:r>
      <w:proofErr w:type="spellStart"/>
      <w:r>
        <w:t>Dataset</w:t>
      </w:r>
      <w:proofErr w:type="spellEnd"/>
      <w:r>
        <w:t xml:space="preserve"> je súbor biomedicínskych meraní hlasu, ktorý vznikol v spolupráci Univerzity v </w:t>
      </w:r>
      <w:proofErr w:type="spellStart"/>
      <w:r>
        <w:t>Oxforde</w:t>
      </w:r>
      <w:proofErr w:type="spellEnd"/>
      <w:r>
        <w:t xml:space="preserve"> a National Centre </w:t>
      </w:r>
      <w:proofErr w:type="spellStart"/>
      <w:r>
        <w:t>for</w:t>
      </w:r>
      <w:proofErr w:type="spellEnd"/>
      <w:r>
        <w:t xml:space="preserve"> </w:t>
      </w:r>
      <w:proofErr w:type="spellStart"/>
      <w:r>
        <w:t>Voice</w:t>
      </w:r>
      <w:proofErr w:type="spellEnd"/>
      <w:r>
        <w:t xml:space="preserve"> and </w:t>
      </w:r>
      <w:proofErr w:type="spellStart"/>
      <w:r>
        <w:t>Speech</w:t>
      </w:r>
      <w:proofErr w:type="spellEnd"/>
      <w:r>
        <w:t xml:space="preserve"> v Denveri. </w:t>
      </w:r>
      <w:proofErr w:type="spellStart"/>
      <w:r>
        <w:t>Dataset</w:t>
      </w:r>
      <w:proofErr w:type="spellEnd"/>
      <w:r>
        <w:t xml:space="preserve"> obsahuje 197 hlasových záznamov od 31 jedincov, pričom 23 z nich má diagnostikovanú </w:t>
      </w:r>
      <w:proofErr w:type="spellStart"/>
      <w:r>
        <w:t>Parkinsonovu</w:t>
      </w:r>
      <w:proofErr w:type="spellEnd"/>
      <w:r>
        <w:t xml:space="preserve"> chorobu a 8 je zdravých kontrolných osôb. Každý záznam zodpovedá jednej hlasovej nahrávke a je charakterizovaný 23 reálnymi atribútmi, ktoré popisujú rôzne vlastnosti hlasu. Medzi tieto atribúty patria napríklad základná frekvencia (minimálna, maximálna, priemerná), jej variabilita, zmeny amplitúdy, pomer šumových a </w:t>
      </w:r>
      <w:r>
        <w:lastRenderedPageBreak/>
        <w:t xml:space="preserve">tónových zložiek v hlase, ako aj nelineárne charakteristiky. Úlohou </w:t>
      </w:r>
      <w:proofErr w:type="spellStart"/>
      <w:r>
        <w:t>datasetu</w:t>
      </w:r>
      <w:proofErr w:type="spellEnd"/>
      <w:r>
        <w:t xml:space="preserve"> je rozlíšiť zdravých jedincov od pacientov s </w:t>
      </w:r>
      <w:proofErr w:type="spellStart"/>
      <w:r>
        <w:t>Parkinsonovou</w:t>
      </w:r>
      <w:proofErr w:type="spellEnd"/>
      <w:r>
        <w:t xml:space="preserve"> chorobou na základe týchto hlasových meraní. </w:t>
      </w:r>
      <w:proofErr w:type="spellStart"/>
      <w:r>
        <w:t>Dataset</w:t>
      </w:r>
      <w:proofErr w:type="spellEnd"/>
      <w:r>
        <w:t xml:space="preserve"> je vo formáte CSV, kde každý riadok predstavuje jednu nahrávku a stĺpce obsahujú jednotlivé atribúty. Dáta sú vhodné pre klasifikačné úlohy a umožňujú detailnú analýzu akustických charakteristík hlasu pri </w:t>
      </w:r>
      <w:proofErr w:type="spellStart"/>
      <w:r>
        <w:t>Parkinsonovej</w:t>
      </w:r>
      <w:proofErr w:type="spellEnd"/>
      <w:r>
        <w:t xml:space="preserve"> chorobe.</w:t>
      </w:r>
    </w:p>
    <w:p w14:paraId="51DDF5D9" w14:textId="77777777" w:rsidR="00506FEB" w:rsidRDefault="00506FEB" w:rsidP="00506FEB">
      <w:pPr>
        <w:pStyle w:val="Nadpis3"/>
      </w:pPr>
      <w:bookmarkStart w:id="27" w:name="_Toc201758789"/>
      <w:bookmarkStart w:id="28" w:name="_Toc201761711"/>
      <w:r>
        <w:t xml:space="preserve">SYNAPSE </w:t>
      </w:r>
      <w:proofErr w:type="spellStart"/>
      <w:r>
        <w:t>mPower</w:t>
      </w:r>
      <w:proofErr w:type="spellEnd"/>
      <w:r>
        <w:t xml:space="preserve"> </w:t>
      </w:r>
      <w:proofErr w:type="spellStart"/>
      <w:r>
        <w:t>Public</w:t>
      </w:r>
      <w:proofErr w:type="spellEnd"/>
      <w:r>
        <w:t xml:space="preserve"> </w:t>
      </w:r>
      <w:proofErr w:type="spellStart"/>
      <w:r>
        <w:t>Researcher</w:t>
      </w:r>
      <w:proofErr w:type="spellEnd"/>
      <w:r>
        <w:t xml:space="preserve"> </w:t>
      </w:r>
      <w:proofErr w:type="spellStart"/>
      <w:r>
        <w:t>Portal</w:t>
      </w:r>
      <w:bookmarkEnd w:id="27"/>
      <w:bookmarkEnd w:id="28"/>
      <w:proofErr w:type="spellEnd"/>
    </w:p>
    <w:p w14:paraId="7C423A2D" w14:textId="312EBBA1" w:rsidR="00B00674" w:rsidRDefault="00506FEB" w:rsidP="00B00674">
      <w:r>
        <w:t xml:space="preserve">SYNAPSE </w:t>
      </w:r>
      <w:proofErr w:type="spellStart"/>
      <w:r>
        <w:t>mPower</w:t>
      </w:r>
      <w:proofErr w:type="spellEnd"/>
      <w:r>
        <w:t xml:space="preserve"> </w:t>
      </w:r>
      <w:proofErr w:type="spellStart"/>
      <w:r>
        <w:t>Public</w:t>
      </w:r>
      <w:proofErr w:type="spellEnd"/>
      <w:r>
        <w:t xml:space="preserve"> </w:t>
      </w:r>
      <w:proofErr w:type="spellStart"/>
      <w:r>
        <w:t>Researcher</w:t>
      </w:r>
      <w:proofErr w:type="spellEnd"/>
      <w:r>
        <w:t xml:space="preserve"> </w:t>
      </w:r>
      <w:proofErr w:type="spellStart"/>
      <w:r>
        <w:t>Portal</w:t>
      </w:r>
      <w:proofErr w:type="spellEnd"/>
      <w:r>
        <w:t xml:space="preserve"> je rozsiahly</w:t>
      </w:r>
      <w:r>
        <w:t xml:space="preserve"> </w:t>
      </w:r>
      <w:proofErr w:type="spellStart"/>
      <w:r>
        <w:t>dataset</w:t>
      </w:r>
      <w:proofErr w:type="spellEnd"/>
      <w:r>
        <w:t>, ktorý vznikol v</w:t>
      </w:r>
      <w:r>
        <w:t> </w:t>
      </w:r>
      <w:r>
        <w:t xml:space="preserve">rámci mobilnej štúdie </w:t>
      </w:r>
      <w:proofErr w:type="spellStart"/>
      <w:r>
        <w:t>Parkinsonovej</w:t>
      </w:r>
      <w:proofErr w:type="spellEnd"/>
      <w:r>
        <w:t xml:space="preserve"> choroby (</w:t>
      </w:r>
      <w:proofErr w:type="spellStart"/>
      <w:r>
        <w:t>mPower</w:t>
      </w:r>
      <w:proofErr w:type="spellEnd"/>
      <w:r>
        <w:t xml:space="preserve"> study)</w:t>
      </w:r>
      <w:r w:rsidR="00B00674">
        <w:t xml:space="preserve">. </w:t>
      </w:r>
      <w:r w:rsidR="00B00674" w:rsidRPr="00B00674">
        <w:t>Účastníci štúdie absolvovali štyri typy aktivít, ktoré zahŕňali pamäťové testy, motorické úlohy, hlasové nahrávky a analýzu chôdze. Tieto úlohy mohli vykonávať až trikrát denne</w:t>
      </w:r>
      <w:r w:rsidR="00B00674">
        <w:t>. A</w:t>
      </w:r>
      <w:r w:rsidR="00B00674" w:rsidRPr="00B00674">
        <w:t xml:space="preserve">by </w:t>
      </w:r>
      <w:r w:rsidR="00B00674">
        <w:t>p</w:t>
      </w:r>
      <w:r w:rsidR="00B00674">
        <w:t>acienti s</w:t>
      </w:r>
      <w:r w:rsidR="00B00674">
        <w:t> </w:t>
      </w:r>
      <w:proofErr w:type="spellStart"/>
      <w:r w:rsidR="00B00674">
        <w:t>Parkinsonovou</w:t>
      </w:r>
      <w:proofErr w:type="spellEnd"/>
      <w:r w:rsidR="00B00674">
        <w:t xml:space="preserve"> chorobou</w:t>
      </w:r>
      <w:r w:rsidR="00B00674" w:rsidRPr="00B00674">
        <w:t xml:space="preserve"> </w:t>
      </w:r>
      <w:r w:rsidR="00B00674" w:rsidRPr="00B00674">
        <w:t>zachytili rozdiely v symptómoch v závislosti od stavu liečby</w:t>
      </w:r>
      <w:r w:rsidR="00B00674">
        <w:t xml:space="preserve">, </w:t>
      </w:r>
      <w:r w:rsidR="00B00674">
        <w:t>vykonávali úlohy v troch fázach:</w:t>
      </w:r>
    </w:p>
    <w:p w14:paraId="162152B2" w14:textId="77777777" w:rsidR="00B00674" w:rsidRDefault="00B00674" w:rsidP="00B00674">
      <w:r>
        <w:t>a) Pred užitím liekov (pri najvýraznejších príznakoch)</w:t>
      </w:r>
    </w:p>
    <w:p w14:paraId="176E36F5" w14:textId="77777777" w:rsidR="00B00674" w:rsidRDefault="00B00674" w:rsidP="00B00674">
      <w:r>
        <w:t>b) Po užití liekov (vo svojom optimálnom stave)</w:t>
      </w:r>
    </w:p>
    <w:p w14:paraId="13325ADB" w14:textId="721152B1" w:rsidR="00B00674" w:rsidRDefault="00B00674" w:rsidP="00B00674">
      <w:r>
        <w:t>c) V ľubovoľnom čase počas dňa</w:t>
      </w:r>
    </w:p>
    <w:p w14:paraId="1697F65F" w14:textId="77777777" w:rsidR="00B00674" w:rsidRDefault="00B00674" w:rsidP="00506FEB">
      <w:r w:rsidRPr="00B00674">
        <w:t xml:space="preserve">Kontrolná skupina zdravých účastníkov mohla plniť úlohy v ľubovoľnom čase, mobilná aplikácia im však odporúčala rovnomerné rozloženie úloh počas dňa. </w:t>
      </w:r>
    </w:p>
    <w:p w14:paraId="76F19A4F" w14:textId="68E0E401" w:rsidR="00B00674" w:rsidRDefault="00B00674" w:rsidP="00506FEB">
      <w:r w:rsidRPr="00B00674">
        <w:t>Údaje boli zbierané prostredníctvom smartfónov, ktoré zaznamenávali hlasové nahrávky a pohybové vzorce pomocou vstavaných senzorov, čo umožnilo získanie rozsiahlych a heterogénnych dát pre následnú analýzu. Takáto organizácia úloh umožnila sledovať dynamiku príznakov v priebehu dňa a poskytla priestor na detailné štúdium progresie ochorenia v reálnom prostredí.</w:t>
      </w:r>
    </w:p>
    <w:p w14:paraId="290B47C2" w14:textId="77777777" w:rsidR="00B00674" w:rsidRDefault="00506FEB" w:rsidP="00B00674">
      <w:pPr>
        <w:ind w:firstLine="0"/>
      </w:pPr>
      <w:r w:rsidRPr="00506FEB">
        <w:rPr>
          <w:b/>
          <w:bCs/>
        </w:rPr>
        <w:t>Hlasové záznamy</w:t>
      </w:r>
    </w:p>
    <w:p w14:paraId="2A5F7142" w14:textId="2D40C67C" w:rsidR="00506FEB" w:rsidRDefault="00506FEB" w:rsidP="00B00674">
      <w:pPr>
        <w:ind w:firstLine="708"/>
      </w:pPr>
      <w:proofErr w:type="spellStart"/>
      <w:r>
        <w:t>Dataset</w:t>
      </w:r>
      <w:proofErr w:type="spellEnd"/>
      <w:r>
        <w:t xml:space="preserve"> obsahuje 65 022 hlasových záznamov od 5 826 pacientov. Tieto záznamy boli získané prostredníctvom mobilnej aplikácie, ktorá využíva mikrofón smartfónu na nahrávanie hlasu. Účastníci štúdie plnili rôzne úlohy, napríklad vyslovovali určité frázy alebo počítali nahlas.</w:t>
      </w:r>
    </w:p>
    <w:p w14:paraId="624EE631" w14:textId="7BC3B9C3" w:rsidR="00F62939" w:rsidRDefault="00506FEB" w:rsidP="00B00674">
      <w:pPr>
        <w:ind w:firstLine="0"/>
      </w:pPr>
      <w:r w:rsidRPr="00506FEB">
        <w:rPr>
          <w:b/>
          <w:bCs/>
        </w:rPr>
        <w:t>Motorické záznamy</w:t>
      </w:r>
      <w:r>
        <w:t xml:space="preserve"> (chôdza)</w:t>
      </w:r>
    </w:p>
    <w:p w14:paraId="212F87D3" w14:textId="77777777" w:rsidR="00F62939" w:rsidRDefault="00506FEB" w:rsidP="00F62939">
      <w:pPr>
        <w:ind w:firstLine="708"/>
      </w:pPr>
      <w:proofErr w:type="spellStart"/>
      <w:r>
        <w:t>Dataset</w:t>
      </w:r>
      <w:proofErr w:type="spellEnd"/>
      <w:r>
        <w:t xml:space="preserve"> obsahuje 35 410 záznamov chôdze od 3 101 pacienta. Údaje boli získané pomocou akcelerometra a gyroskopu v smartfóne, ktoré zaznamenávajú pohyby počas chôdze. Záznamy obsahujú informácie o rýchlosti, krokoch a pohyboch tela, čo umožňuje detailnú analýzu motorických funkcií.</w:t>
      </w:r>
    </w:p>
    <w:p w14:paraId="2B39AC62" w14:textId="6EC63077" w:rsidR="00506FEB" w:rsidRDefault="00506FEB" w:rsidP="00F62939">
      <w:pPr>
        <w:ind w:firstLine="708"/>
      </w:pPr>
      <w:r>
        <w:lastRenderedPageBreak/>
        <w:t xml:space="preserve">Okrem hlasových a motorických záznamov </w:t>
      </w:r>
      <w:proofErr w:type="spellStart"/>
      <w:r>
        <w:t>dataset</w:t>
      </w:r>
      <w:proofErr w:type="spellEnd"/>
      <w:r>
        <w:t xml:space="preserve"> obsahuje aj doplňujúce informácie o demografii, liečbe a klinických hodnoteniach, čo umožňuje komplexnú analýzu a validáciu diagnostických modelov. </w:t>
      </w:r>
      <w:proofErr w:type="spellStart"/>
      <w:r>
        <w:t>Dataset</w:t>
      </w:r>
      <w:proofErr w:type="spellEnd"/>
      <w:r>
        <w:t xml:space="preserve"> je sprístupnený prostredníctvom </w:t>
      </w:r>
      <w:proofErr w:type="spellStart"/>
      <w:r>
        <w:t>Synapse</w:t>
      </w:r>
      <w:proofErr w:type="spellEnd"/>
      <w:r>
        <w:t xml:space="preserve"> platformy, kde sú k dispozícii aj podrobné dokumentácie, návody na prístup k dátam a príklady kódu. Prístup k dátam je podmienený registráciou a získaním certifikácie.</w:t>
      </w:r>
      <w:r>
        <w:rPr>
          <w:noProof/>
        </w:rPr>
        <w:drawing>
          <wp:inline distT="0" distB="0" distL="0" distR="0" wp14:anchorId="097A6A6E" wp14:editId="611B58AB">
            <wp:extent cx="5664819" cy="2877368"/>
            <wp:effectExtent l="0" t="0" r="0" b="5715"/>
            <wp:docPr id="211645828" name="Obrázok 6" descr="Obrázok, na ktorom je text, snímka obrazovky, písmo, diagram&#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5828" name="Obrázok 6" descr="Obrázok, na ktorom je text, snímka obrazovky, písmo, diagram&#10;&#10;Obsah vygenerovaný pomocou AI môže byť nesprávny."/>
                    <pic:cNvPicPr/>
                  </pic:nvPicPr>
                  <pic:blipFill>
                    <a:blip r:embed="rId8">
                      <a:extLst>
                        <a:ext uri="{28A0092B-C50C-407E-A947-70E740481C1C}">
                          <a14:useLocalDpi xmlns:a14="http://schemas.microsoft.com/office/drawing/2010/main" val="0"/>
                        </a:ext>
                      </a:extLst>
                    </a:blip>
                    <a:stretch>
                      <a:fillRect/>
                    </a:stretch>
                  </pic:blipFill>
                  <pic:spPr>
                    <a:xfrm>
                      <a:off x="0" y="0"/>
                      <a:ext cx="5667778" cy="2878871"/>
                    </a:xfrm>
                    <a:prstGeom prst="rect">
                      <a:avLst/>
                    </a:prstGeom>
                  </pic:spPr>
                </pic:pic>
              </a:graphicData>
            </a:graphic>
          </wp:inline>
        </w:drawing>
      </w:r>
    </w:p>
    <w:p w14:paraId="5827FBA8" w14:textId="57A630DE" w:rsidR="00506FEB" w:rsidRDefault="00506FEB" w:rsidP="00506FEB">
      <w:pPr>
        <w:pStyle w:val="Popis"/>
      </w:pPr>
      <w:r>
        <w:t xml:space="preserve">Obr. </w:t>
      </w:r>
      <w:r>
        <w:fldChar w:fldCharType="begin"/>
      </w:r>
      <w:r>
        <w:instrText xml:space="preserve"> SEQ Obr. \* ARABIC </w:instrText>
      </w:r>
      <w:r>
        <w:fldChar w:fldCharType="separate"/>
      </w:r>
      <w:r>
        <w:rPr>
          <w:noProof/>
        </w:rPr>
        <w:t>2</w:t>
      </w:r>
      <w:r>
        <w:fldChar w:fldCharType="end"/>
      </w:r>
      <w:r>
        <w:t xml:space="preserve"> Aktivity vykonávané </w:t>
      </w:r>
      <w:r w:rsidR="00F62939">
        <w:t>účastníkmi</w:t>
      </w:r>
    </w:p>
    <w:p w14:paraId="7571456E" w14:textId="15818BAB" w:rsidR="00E952EE" w:rsidRDefault="00F62939" w:rsidP="00EE463F">
      <w:pPr>
        <w:spacing w:line="240" w:lineRule="auto"/>
        <w:ind w:firstLine="0"/>
        <w:rPr>
          <w:rFonts w:cs="Times New Roman"/>
        </w:rPr>
      </w:pPr>
      <w:r>
        <w:rPr>
          <w:rFonts w:cs="Times New Roman"/>
        </w:rPr>
        <w:br w:type="page"/>
      </w:r>
    </w:p>
    <w:p w14:paraId="04FED56B" w14:textId="4F9F2C30" w:rsidR="00F62939" w:rsidRDefault="00F62939" w:rsidP="00F62939">
      <w:pPr>
        <w:pStyle w:val="Nadpis1"/>
      </w:pPr>
      <w:bookmarkStart w:id="29" w:name="_Toc201758790"/>
      <w:bookmarkStart w:id="30" w:name="_Toc201761712"/>
      <w:r>
        <w:lastRenderedPageBreak/>
        <w:t>Výsledky</w:t>
      </w:r>
      <w:bookmarkEnd w:id="29"/>
      <w:bookmarkEnd w:id="30"/>
    </w:p>
    <w:p w14:paraId="3F1219B9" w14:textId="078DE9B8" w:rsidR="007D351F" w:rsidRDefault="007D351F" w:rsidP="007D351F">
      <w:r>
        <w:t>Sformulovali sme r</w:t>
      </w:r>
      <w:r>
        <w:t>egresn</w:t>
      </w:r>
      <w:r>
        <w:t>ú</w:t>
      </w:r>
      <w:r>
        <w:t xml:space="preserve"> úloh</w:t>
      </w:r>
      <w:r>
        <w:t>u</w:t>
      </w:r>
      <w:r>
        <w:t>: Predikcia závažnosti motorických porúch</w:t>
      </w:r>
      <w:r>
        <w:t xml:space="preserve">, ktorej cieľom bolo </w:t>
      </w:r>
      <w:r>
        <w:t xml:space="preserve">predpovedať hodnotu </w:t>
      </w:r>
      <w:proofErr w:type="spellStart"/>
      <w:r>
        <w:t>motor_UPDRS</w:t>
      </w:r>
      <w:proofErr w:type="spellEnd"/>
      <w:r>
        <w:t xml:space="preserve"> (Motor </w:t>
      </w:r>
      <w:proofErr w:type="spellStart"/>
      <w:r>
        <w:t>Unified</w:t>
      </w:r>
      <w:proofErr w:type="spellEnd"/>
      <w:r>
        <w:t xml:space="preserve"> </w:t>
      </w:r>
      <w:proofErr w:type="spellStart"/>
      <w:r>
        <w:t>Parkinson's</w:t>
      </w:r>
      <w:proofErr w:type="spellEnd"/>
      <w:r>
        <w:t xml:space="preserve"> </w:t>
      </w:r>
      <w:proofErr w:type="spellStart"/>
      <w:r>
        <w:t>Disease</w:t>
      </w:r>
      <w:proofErr w:type="spellEnd"/>
      <w:r>
        <w:t xml:space="preserve"> Rating </w:t>
      </w:r>
      <w:proofErr w:type="spellStart"/>
      <w:r>
        <w:t>Scale</w:t>
      </w:r>
      <w:proofErr w:type="spellEnd"/>
      <w:r>
        <w:t xml:space="preserve">), ktorá kvantifikuje závažnosť motorických porúch pri </w:t>
      </w:r>
      <w:proofErr w:type="spellStart"/>
      <w:r>
        <w:t>Parkinsonovej</w:t>
      </w:r>
      <w:proofErr w:type="spellEnd"/>
      <w:r>
        <w:t xml:space="preserve"> chorobe. Toto skóre, pohybujúce sa v rozmedzí 0–108 bodov (vyššie hodnoty indikujú výraznejšie postihnutie), slúži ako objektívny ukazovateľ progresie ochorenia. Predikcia tohto parametra umožňuje včasnú intervenciu a personalizáciu liečby.</w:t>
      </w:r>
    </w:p>
    <w:p w14:paraId="34719E62" w14:textId="77777777" w:rsidR="007D351F" w:rsidRPr="007D351F" w:rsidRDefault="007D351F" w:rsidP="007D351F">
      <w:pPr>
        <w:ind w:firstLine="0"/>
        <w:rPr>
          <w:b/>
          <w:bCs/>
        </w:rPr>
      </w:pPr>
      <w:r w:rsidRPr="007D351F">
        <w:rPr>
          <w:b/>
          <w:bCs/>
        </w:rPr>
        <w:t>Metodologický rámec</w:t>
      </w:r>
    </w:p>
    <w:p w14:paraId="05D5D6B8" w14:textId="77777777" w:rsidR="007D351F" w:rsidRDefault="007D351F" w:rsidP="007D351F">
      <w:pPr>
        <w:ind w:firstLine="0"/>
      </w:pPr>
      <w:proofErr w:type="spellStart"/>
      <w:r>
        <w:t>Dataset</w:t>
      </w:r>
      <w:proofErr w:type="spellEnd"/>
      <w:r>
        <w:t xml:space="preserve">: </w:t>
      </w:r>
      <w:proofErr w:type="spellStart"/>
      <w:r>
        <w:t>Oxford</w:t>
      </w:r>
      <w:proofErr w:type="spellEnd"/>
      <w:r>
        <w:t xml:space="preserve"> </w:t>
      </w:r>
      <w:proofErr w:type="spellStart"/>
      <w:r>
        <w:t>Parkinson's</w:t>
      </w:r>
      <w:proofErr w:type="spellEnd"/>
      <w:r>
        <w:t xml:space="preserve"> </w:t>
      </w:r>
      <w:proofErr w:type="spellStart"/>
      <w:r>
        <w:t>Disease</w:t>
      </w:r>
      <w:proofErr w:type="spellEnd"/>
      <w:r>
        <w:t xml:space="preserve"> </w:t>
      </w:r>
      <w:proofErr w:type="spellStart"/>
      <w:r>
        <w:t>Detection</w:t>
      </w:r>
      <w:proofErr w:type="spellEnd"/>
      <w:r>
        <w:t xml:space="preserve"> </w:t>
      </w:r>
      <w:proofErr w:type="spellStart"/>
      <w:r>
        <w:t>Dataset</w:t>
      </w:r>
      <w:proofErr w:type="spellEnd"/>
    </w:p>
    <w:p w14:paraId="779AFE66" w14:textId="3562E06D" w:rsidR="007D351F" w:rsidRDefault="007D351F" w:rsidP="007D351F">
      <w:pPr>
        <w:ind w:firstLine="0"/>
      </w:pPr>
      <w:r>
        <w:t>Rozsah: 19</w:t>
      </w:r>
      <w:r>
        <w:t>7</w:t>
      </w:r>
      <w:r>
        <w:t xml:space="preserve"> hlasových záznamov od 31 pacientov (23 s PD, 8 zdravých kontrol</w:t>
      </w:r>
      <w:r>
        <w:t>ných</w:t>
      </w:r>
      <w:r>
        <w:t>)</w:t>
      </w:r>
    </w:p>
    <w:p w14:paraId="101E79AE" w14:textId="5888D58F" w:rsidR="007D351F" w:rsidRDefault="007D351F" w:rsidP="007D351F">
      <w:pPr>
        <w:ind w:firstLine="0"/>
      </w:pPr>
      <w:r>
        <w:t>Vstupné premenné: 22 atribútov:</w:t>
      </w:r>
    </w:p>
    <w:p w14:paraId="7C2ECDF7" w14:textId="77777777" w:rsidR="007D351F" w:rsidRDefault="007D351F" w:rsidP="007D351F">
      <w:pPr>
        <w:ind w:firstLine="0"/>
      </w:pPr>
      <w:r>
        <w:t>Demografické údaje (vek, pohlavie)</w:t>
      </w:r>
    </w:p>
    <w:p w14:paraId="2AA0810E" w14:textId="77777777" w:rsidR="007D351F" w:rsidRDefault="007D351F" w:rsidP="007D351F">
      <w:pPr>
        <w:ind w:firstLine="0"/>
      </w:pPr>
      <w:r>
        <w:t>Akustické parametre:</w:t>
      </w:r>
    </w:p>
    <w:p w14:paraId="6A83C762" w14:textId="77777777" w:rsidR="007D351F" w:rsidRDefault="007D351F" w:rsidP="007D351F">
      <w:pPr>
        <w:pStyle w:val="Odsekzoznamu"/>
        <w:numPr>
          <w:ilvl w:val="0"/>
          <w:numId w:val="18"/>
        </w:numPr>
      </w:pPr>
      <w:r>
        <w:t>Časová nestabilita (</w:t>
      </w:r>
      <w:proofErr w:type="spellStart"/>
      <w:r>
        <w:t>jitter</w:t>
      </w:r>
      <w:proofErr w:type="spellEnd"/>
      <w:r>
        <w:t xml:space="preserve">, </w:t>
      </w:r>
      <w:proofErr w:type="spellStart"/>
      <w:r>
        <w:t>shimmer</w:t>
      </w:r>
      <w:proofErr w:type="spellEnd"/>
      <w:r>
        <w:t>)</w:t>
      </w:r>
    </w:p>
    <w:p w14:paraId="5C84D783" w14:textId="77777777" w:rsidR="007D351F" w:rsidRDefault="007D351F" w:rsidP="007D351F">
      <w:pPr>
        <w:pStyle w:val="Odsekzoznamu"/>
        <w:numPr>
          <w:ilvl w:val="0"/>
          <w:numId w:val="18"/>
        </w:numPr>
      </w:pPr>
      <w:r>
        <w:t>Frekvenčné vlastnosti (HNR, formanty)</w:t>
      </w:r>
    </w:p>
    <w:p w14:paraId="6F4C9F6B" w14:textId="77777777" w:rsidR="007D351F" w:rsidRDefault="007D351F" w:rsidP="007D351F">
      <w:pPr>
        <w:pStyle w:val="Odsekzoznamu"/>
        <w:numPr>
          <w:ilvl w:val="0"/>
          <w:numId w:val="18"/>
        </w:numPr>
      </w:pPr>
      <w:r>
        <w:t>Nelineárna dynamika (RPDE, D2)</w:t>
      </w:r>
    </w:p>
    <w:p w14:paraId="698CBC1D" w14:textId="30904AB8" w:rsidR="007D351F" w:rsidRDefault="007D351F" w:rsidP="007D351F">
      <w:pPr>
        <w:ind w:firstLine="0"/>
      </w:pPr>
      <w:r w:rsidRPr="007D351F">
        <w:rPr>
          <w:b/>
          <w:bCs/>
        </w:rPr>
        <w:t>Cieľová premenná</w:t>
      </w:r>
      <w:r>
        <w:t xml:space="preserve">: Hodnota </w:t>
      </w:r>
      <w:proofErr w:type="spellStart"/>
      <w:r>
        <w:t>motor_UPDRS</w:t>
      </w:r>
      <w:proofErr w:type="spellEnd"/>
      <w:r>
        <w:t xml:space="preserve"> </w:t>
      </w:r>
    </w:p>
    <w:p w14:paraId="5719821F" w14:textId="77777777" w:rsidR="007D351F" w:rsidRDefault="007D351F" w:rsidP="007D351F">
      <w:pPr>
        <w:ind w:firstLine="0"/>
      </w:pPr>
      <w:r w:rsidRPr="007D351F">
        <w:rPr>
          <w:b/>
          <w:bCs/>
        </w:rPr>
        <w:t>Model:</w:t>
      </w:r>
      <w:r>
        <w:t xml:space="preserve"> </w:t>
      </w:r>
      <w:proofErr w:type="spellStart"/>
      <w:r>
        <w:t>Feedforward</w:t>
      </w:r>
      <w:proofErr w:type="spellEnd"/>
      <w:r>
        <w:t xml:space="preserve"> neurónová sieť s architektúrou:</w:t>
      </w:r>
    </w:p>
    <w:p w14:paraId="08A1B416" w14:textId="77777777" w:rsidR="007D351F" w:rsidRDefault="007D351F" w:rsidP="007D351F">
      <w:pPr>
        <w:pStyle w:val="Odsekzoznamu"/>
        <w:numPr>
          <w:ilvl w:val="0"/>
          <w:numId w:val="21"/>
        </w:numPr>
      </w:pPr>
      <w:r>
        <w:t>Vstupná vrstva: 22 neurónov (jeden pre každý atribút)</w:t>
      </w:r>
    </w:p>
    <w:p w14:paraId="3E8654C8" w14:textId="418CC59C" w:rsidR="007D351F" w:rsidRDefault="007D351F" w:rsidP="007D351F">
      <w:pPr>
        <w:pStyle w:val="Odsekzoznamu"/>
        <w:numPr>
          <w:ilvl w:val="0"/>
          <w:numId w:val="21"/>
        </w:numPr>
      </w:pPr>
      <w:r>
        <w:t>Skryté vrstvy</w:t>
      </w:r>
    </w:p>
    <w:p w14:paraId="21FD8534" w14:textId="77777777" w:rsidR="007D351F" w:rsidRDefault="007D351F" w:rsidP="007D351F">
      <w:pPr>
        <w:pStyle w:val="Odsekzoznamu"/>
        <w:numPr>
          <w:ilvl w:val="0"/>
          <w:numId w:val="21"/>
        </w:numPr>
      </w:pPr>
      <w:r>
        <w:t>Výstupná vrstva: 1 neurón s lineárnou aktivačnou funkciou</w:t>
      </w:r>
    </w:p>
    <w:p w14:paraId="1A14A285" w14:textId="77777777" w:rsidR="007D351F" w:rsidRPr="007D351F" w:rsidRDefault="007D351F" w:rsidP="007D351F">
      <w:pPr>
        <w:ind w:firstLine="0"/>
        <w:rPr>
          <w:b/>
          <w:bCs/>
        </w:rPr>
      </w:pPr>
      <w:r w:rsidRPr="007D351F">
        <w:rPr>
          <w:b/>
          <w:bCs/>
        </w:rPr>
        <w:t>Výsledky a analýza</w:t>
      </w:r>
    </w:p>
    <w:p w14:paraId="4A971743" w14:textId="0797A4C8" w:rsidR="007D351F" w:rsidRDefault="007D351F" w:rsidP="007D351F">
      <w:r>
        <w:t xml:space="preserve">Model dosiahol MSE = 2.75 na validačnej množine, čo predstavuje vysokú presnosť vzhľadom na rozsah cieľovej premennej (0–108). </w:t>
      </w:r>
    </w:p>
    <w:p w14:paraId="78C70201" w14:textId="5F994F1E" w:rsidR="007D351F" w:rsidRDefault="007D351F" w:rsidP="007D351F">
      <w:r>
        <w:t xml:space="preserve">Táto regresná úloha demonštruje, že hlasové </w:t>
      </w:r>
      <w:proofErr w:type="spellStart"/>
      <w:r>
        <w:t>biomarkery</w:t>
      </w:r>
      <w:proofErr w:type="spellEnd"/>
      <w:r>
        <w:t xml:space="preserve"> sú silným indikátorom motorického postihnutia pri </w:t>
      </w:r>
      <w:proofErr w:type="spellStart"/>
      <w:r>
        <w:t>Parkinsonovej</w:t>
      </w:r>
      <w:proofErr w:type="spellEnd"/>
      <w:r>
        <w:t xml:space="preserve"> chorobe. </w:t>
      </w:r>
    </w:p>
    <w:p w14:paraId="6D784F57" w14:textId="45759CC7" w:rsidR="007D351F" w:rsidRPr="007C137B" w:rsidRDefault="007D351F" w:rsidP="007C137B">
      <w:r>
        <w:br w:type="page"/>
      </w:r>
    </w:p>
    <w:p w14:paraId="7C83C170" w14:textId="4B0A6981" w:rsidR="003052A8" w:rsidRDefault="003052A8" w:rsidP="003052A8">
      <w:pPr>
        <w:pStyle w:val="Nadpis1"/>
        <w:numPr>
          <w:ilvl w:val="0"/>
          <w:numId w:val="0"/>
        </w:numPr>
        <w:ind w:left="432"/>
      </w:pPr>
      <w:bookmarkStart w:id="31" w:name="_Toc201761713"/>
      <w:r>
        <w:lastRenderedPageBreak/>
        <w:t>Zoznam použitej literatúry</w:t>
      </w:r>
      <w:bookmarkEnd w:id="31"/>
    </w:p>
    <w:p w14:paraId="146D49B5" w14:textId="33D7E548" w:rsidR="007C137B" w:rsidRPr="007C137B" w:rsidRDefault="007C137B" w:rsidP="007C137B">
      <w:pPr>
        <w:ind w:firstLine="0"/>
        <w:rPr>
          <w:rFonts w:cs="Times New Roman"/>
        </w:rPr>
      </w:pPr>
      <w:r w:rsidRPr="007C137B">
        <w:rPr>
          <w:rFonts w:cs="Times New Roman"/>
        </w:rPr>
        <w:t xml:space="preserve">ALI, </w:t>
      </w:r>
      <w:proofErr w:type="spellStart"/>
      <w:r w:rsidRPr="007C137B">
        <w:rPr>
          <w:rFonts w:cs="Times New Roman"/>
        </w:rPr>
        <w:t>Ali</w:t>
      </w:r>
      <w:proofErr w:type="spellEnd"/>
      <w:r w:rsidRPr="007C137B">
        <w:rPr>
          <w:rFonts w:cs="Times New Roman"/>
        </w:rPr>
        <w:t xml:space="preserve"> H. et al., 2023. </w:t>
      </w:r>
      <w:proofErr w:type="spellStart"/>
      <w:r w:rsidRPr="007C137B">
        <w:rPr>
          <w:rFonts w:cs="Times New Roman"/>
        </w:rPr>
        <w:t>Wavelet-Based</w:t>
      </w:r>
      <w:proofErr w:type="spellEnd"/>
      <w:r w:rsidRPr="007C137B">
        <w:rPr>
          <w:rFonts w:cs="Times New Roman"/>
        </w:rPr>
        <w:t xml:space="preserve"> </w:t>
      </w:r>
      <w:proofErr w:type="spellStart"/>
      <w:r w:rsidRPr="007C137B">
        <w:rPr>
          <w:rFonts w:cs="Times New Roman"/>
        </w:rPr>
        <w:t>Method</w:t>
      </w:r>
      <w:proofErr w:type="spellEnd"/>
      <w:r w:rsidRPr="007C137B">
        <w:rPr>
          <w:rFonts w:cs="Times New Roman"/>
        </w:rPr>
        <w:t xml:space="preserve"> </w:t>
      </w:r>
      <w:proofErr w:type="spellStart"/>
      <w:r w:rsidRPr="007C137B">
        <w:rPr>
          <w:rFonts w:cs="Times New Roman"/>
        </w:rPr>
        <w:t>for</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Detection</w:t>
      </w:r>
      <w:proofErr w:type="spellEnd"/>
      <w:r w:rsidRPr="007C137B">
        <w:rPr>
          <w:rFonts w:cs="Times New Roman"/>
        </w:rPr>
        <w:t xml:space="preserve"> </w:t>
      </w:r>
      <w:proofErr w:type="spellStart"/>
      <w:r w:rsidRPr="007C137B">
        <w:rPr>
          <w:rFonts w:cs="Times New Roman"/>
        </w:rPr>
        <w:t>from</w:t>
      </w:r>
      <w:proofErr w:type="spellEnd"/>
      <w:r w:rsidRPr="007C137B">
        <w:rPr>
          <w:rFonts w:cs="Times New Roman"/>
        </w:rPr>
        <w:t xml:space="preserve"> </w:t>
      </w:r>
      <w:proofErr w:type="spellStart"/>
      <w:r w:rsidRPr="007C137B">
        <w:rPr>
          <w:rFonts w:cs="Times New Roman"/>
        </w:rPr>
        <w:t>Voice</w:t>
      </w:r>
      <w:proofErr w:type="spellEnd"/>
      <w:r w:rsidRPr="007C137B">
        <w:rPr>
          <w:rFonts w:cs="Times New Roman"/>
        </w:rPr>
        <w:t xml:space="preserve"> </w:t>
      </w:r>
      <w:proofErr w:type="spellStart"/>
      <w:r w:rsidRPr="007C137B">
        <w:rPr>
          <w:rFonts w:cs="Times New Roman"/>
        </w:rPr>
        <w:t>Signal</w:t>
      </w:r>
      <w:proofErr w:type="spellEnd"/>
      <w:r w:rsidRPr="007C137B">
        <w:rPr>
          <w:rFonts w:cs="Times New Roman"/>
        </w:rPr>
        <w:t xml:space="preserve">. </w:t>
      </w:r>
      <w:proofErr w:type="spellStart"/>
      <w:r w:rsidRPr="007C137B">
        <w:rPr>
          <w:rFonts w:cs="Times New Roman"/>
        </w:rPr>
        <w:t>Journal</w:t>
      </w:r>
      <w:proofErr w:type="spellEnd"/>
      <w:r w:rsidRPr="007C137B">
        <w:rPr>
          <w:rFonts w:cs="Times New Roman"/>
        </w:rPr>
        <w:t xml:space="preserve"> of </w:t>
      </w:r>
      <w:proofErr w:type="spellStart"/>
      <w:r w:rsidRPr="007C137B">
        <w:rPr>
          <w:rFonts w:cs="Times New Roman"/>
        </w:rPr>
        <w:t>Engineering</w:t>
      </w:r>
      <w:proofErr w:type="spellEnd"/>
      <w:r w:rsidRPr="007C137B">
        <w:rPr>
          <w:rFonts w:cs="Times New Roman"/>
        </w:rPr>
        <w:t xml:space="preserve"> and </w:t>
      </w:r>
      <w:proofErr w:type="spellStart"/>
      <w:r w:rsidRPr="007C137B">
        <w:rPr>
          <w:rFonts w:cs="Times New Roman"/>
        </w:rPr>
        <w:t>Pure</w:t>
      </w:r>
      <w:proofErr w:type="spellEnd"/>
      <w:r w:rsidRPr="007C137B">
        <w:rPr>
          <w:rFonts w:cs="Times New Roman"/>
        </w:rPr>
        <w:t xml:space="preserve"> </w:t>
      </w:r>
      <w:proofErr w:type="spellStart"/>
      <w:r w:rsidRPr="007C137B">
        <w:rPr>
          <w:rFonts w:cs="Times New Roman"/>
        </w:rPr>
        <w:t>Sciences</w:t>
      </w:r>
      <w:proofErr w:type="spellEnd"/>
      <w:r w:rsidRPr="007C137B">
        <w:rPr>
          <w:rFonts w:cs="Times New Roman"/>
        </w:rPr>
        <w:t>, 13(2). DOI: 10.32792/jeps.v13i2.302</w:t>
      </w:r>
    </w:p>
    <w:p w14:paraId="3FB16D5C" w14:textId="77777777" w:rsidR="007C137B" w:rsidRPr="007C137B" w:rsidRDefault="007C137B" w:rsidP="007C137B">
      <w:pPr>
        <w:ind w:firstLine="0"/>
        <w:rPr>
          <w:rFonts w:cs="Times New Roman"/>
        </w:rPr>
      </w:pPr>
      <w:r w:rsidRPr="007C137B">
        <w:rPr>
          <w:rFonts w:cs="Times New Roman"/>
        </w:rPr>
        <w:t xml:space="preserve">ALSHAMMRI, R. et al., 2023. </w:t>
      </w:r>
      <w:proofErr w:type="spellStart"/>
      <w:r w:rsidRPr="007C137B">
        <w:rPr>
          <w:rFonts w:cs="Times New Roman"/>
        </w:rPr>
        <w:t>Machine</w:t>
      </w:r>
      <w:proofErr w:type="spellEnd"/>
      <w:r w:rsidRPr="007C137B">
        <w:rPr>
          <w:rFonts w:cs="Times New Roman"/>
        </w:rPr>
        <w:t xml:space="preserve"> </w:t>
      </w:r>
      <w:proofErr w:type="spellStart"/>
      <w:r w:rsidRPr="007C137B">
        <w:rPr>
          <w:rFonts w:cs="Times New Roman"/>
        </w:rPr>
        <w:t>learning</w:t>
      </w:r>
      <w:proofErr w:type="spellEnd"/>
      <w:r w:rsidRPr="007C137B">
        <w:rPr>
          <w:rFonts w:cs="Times New Roman"/>
        </w:rPr>
        <w:t xml:space="preserve"> </w:t>
      </w:r>
      <w:proofErr w:type="spellStart"/>
      <w:r w:rsidRPr="007C137B">
        <w:rPr>
          <w:rFonts w:cs="Times New Roman"/>
        </w:rPr>
        <w:t>approaches</w:t>
      </w:r>
      <w:proofErr w:type="spellEnd"/>
      <w:r w:rsidRPr="007C137B">
        <w:rPr>
          <w:rFonts w:cs="Times New Roman"/>
        </w:rPr>
        <w:t xml:space="preserve"> to </w:t>
      </w:r>
      <w:proofErr w:type="spellStart"/>
      <w:r w:rsidRPr="007C137B">
        <w:rPr>
          <w:rFonts w:cs="Times New Roman"/>
        </w:rPr>
        <w:t>identify</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using</w:t>
      </w:r>
      <w:proofErr w:type="spellEnd"/>
      <w:r w:rsidRPr="007C137B">
        <w:rPr>
          <w:rFonts w:cs="Times New Roman"/>
        </w:rPr>
        <w:t xml:space="preserve"> </w:t>
      </w:r>
      <w:proofErr w:type="spellStart"/>
      <w:r w:rsidRPr="007C137B">
        <w:rPr>
          <w:rFonts w:cs="Times New Roman"/>
        </w:rPr>
        <w:t>voice</w:t>
      </w:r>
      <w:proofErr w:type="spellEnd"/>
      <w:r w:rsidRPr="007C137B">
        <w:rPr>
          <w:rFonts w:cs="Times New Roman"/>
        </w:rPr>
        <w:t xml:space="preserve"> </w:t>
      </w:r>
      <w:proofErr w:type="spellStart"/>
      <w:r w:rsidRPr="007C137B">
        <w:rPr>
          <w:rFonts w:cs="Times New Roman"/>
        </w:rPr>
        <w:t>signal</w:t>
      </w:r>
      <w:proofErr w:type="spellEnd"/>
      <w:r w:rsidRPr="007C137B">
        <w:rPr>
          <w:rFonts w:cs="Times New Roman"/>
        </w:rPr>
        <w:t xml:space="preserve"> </w:t>
      </w:r>
      <w:proofErr w:type="spellStart"/>
      <w:r w:rsidRPr="007C137B">
        <w:rPr>
          <w:rFonts w:cs="Times New Roman"/>
        </w:rPr>
        <w:t>features</w:t>
      </w:r>
      <w:proofErr w:type="spellEnd"/>
      <w:r w:rsidRPr="007C137B">
        <w:rPr>
          <w:rFonts w:cs="Times New Roman"/>
        </w:rPr>
        <w:t xml:space="preserve">. </w:t>
      </w:r>
      <w:proofErr w:type="spellStart"/>
      <w:r w:rsidRPr="007C137B">
        <w:rPr>
          <w:rFonts w:cs="Times New Roman"/>
        </w:rPr>
        <w:t>Frontiers</w:t>
      </w:r>
      <w:proofErr w:type="spellEnd"/>
      <w:r w:rsidRPr="007C137B">
        <w:rPr>
          <w:rFonts w:cs="Times New Roman"/>
        </w:rPr>
        <w:t xml:space="preserve"> in </w:t>
      </w:r>
      <w:proofErr w:type="spellStart"/>
      <w:r w:rsidRPr="007C137B">
        <w:rPr>
          <w:rFonts w:cs="Times New Roman"/>
        </w:rPr>
        <w:t>Artificial</w:t>
      </w:r>
      <w:proofErr w:type="spellEnd"/>
      <w:r w:rsidRPr="007C137B">
        <w:rPr>
          <w:rFonts w:cs="Times New Roman"/>
        </w:rPr>
        <w:t xml:space="preserve"> </w:t>
      </w:r>
      <w:proofErr w:type="spellStart"/>
      <w:r w:rsidRPr="007C137B">
        <w:rPr>
          <w:rFonts w:cs="Times New Roman"/>
        </w:rPr>
        <w:t>Intelligence</w:t>
      </w:r>
      <w:proofErr w:type="spellEnd"/>
      <w:r w:rsidRPr="007C137B">
        <w:rPr>
          <w:rFonts w:cs="Times New Roman"/>
        </w:rPr>
        <w:t>, 6, 1084001.</w:t>
      </w:r>
    </w:p>
    <w:p w14:paraId="14BD3CA3" w14:textId="77777777" w:rsidR="007C137B" w:rsidRPr="007C137B" w:rsidRDefault="007C137B" w:rsidP="007C137B">
      <w:pPr>
        <w:ind w:firstLine="0"/>
        <w:rPr>
          <w:rFonts w:cs="Times New Roman"/>
        </w:rPr>
      </w:pPr>
      <w:r w:rsidRPr="007C137B">
        <w:rPr>
          <w:rFonts w:cs="Times New Roman"/>
        </w:rPr>
        <w:t xml:space="preserve">AMATO, F. et al., 2023. </w:t>
      </w:r>
      <w:proofErr w:type="spellStart"/>
      <w:r w:rsidRPr="007C137B">
        <w:rPr>
          <w:rFonts w:cs="Times New Roman"/>
        </w:rPr>
        <w:t>Machine</w:t>
      </w:r>
      <w:proofErr w:type="spellEnd"/>
      <w:r w:rsidRPr="007C137B">
        <w:rPr>
          <w:rFonts w:cs="Times New Roman"/>
        </w:rPr>
        <w:t xml:space="preserve"> </w:t>
      </w:r>
      <w:proofErr w:type="spellStart"/>
      <w:r w:rsidRPr="007C137B">
        <w:rPr>
          <w:rFonts w:cs="Times New Roman"/>
        </w:rPr>
        <w:t>learning</w:t>
      </w:r>
      <w:proofErr w:type="spellEnd"/>
      <w:r w:rsidRPr="007C137B">
        <w:rPr>
          <w:rFonts w:cs="Times New Roman"/>
        </w:rPr>
        <w:t xml:space="preserve">- and </w:t>
      </w:r>
      <w:proofErr w:type="spellStart"/>
      <w:r w:rsidRPr="007C137B">
        <w:rPr>
          <w:rFonts w:cs="Times New Roman"/>
        </w:rPr>
        <w:t>statistical-based</w:t>
      </w:r>
      <w:proofErr w:type="spellEnd"/>
      <w:r w:rsidRPr="007C137B">
        <w:rPr>
          <w:rFonts w:cs="Times New Roman"/>
        </w:rPr>
        <w:t xml:space="preserve"> </w:t>
      </w:r>
      <w:proofErr w:type="spellStart"/>
      <w:r w:rsidRPr="007C137B">
        <w:rPr>
          <w:rFonts w:cs="Times New Roman"/>
        </w:rPr>
        <w:t>voice</w:t>
      </w:r>
      <w:proofErr w:type="spellEnd"/>
      <w:r w:rsidRPr="007C137B">
        <w:rPr>
          <w:rFonts w:cs="Times New Roman"/>
        </w:rPr>
        <w:t xml:space="preserve"> </w:t>
      </w:r>
      <w:proofErr w:type="spellStart"/>
      <w:r w:rsidRPr="007C137B">
        <w:rPr>
          <w:rFonts w:cs="Times New Roman"/>
        </w:rPr>
        <w:t>analysis</w:t>
      </w:r>
      <w:proofErr w:type="spellEnd"/>
      <w:r w:rsidRPr="007C137B">
        <w:rPr>
          <w:rFonts w:cs="Times New Roman"/>
        </w:rPr>
        <w:t xml:space="preserve"> of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patients</w:t>
      </w:r>
      <w:proofErr w:type="spellEnd"/>
      <w:r w:rsidRPr="007C137B">
        <w:rPr>
          <w:rFonts w:cs="Times New Roman"/>
        </w:rPr>
        <w:t xml:space="preserve">: A </w:t>
      </w:r>
      <w:proofErr w:type="spellStart"/>
      <w:r w:rsidRPr="007C137B">
        <w:rPr>
          <w:rFonts w:cs="Times New Roman"/>
        </w:rPr>
        <w:t>survey</w:t>
      </w:r>
      <w:proofErr w:type="spellEnd"/>
      <w:r w:rsidRPr="007C137B">
        <w:rPr>
          <w:rFonts w:cs="Times New Roman"/>
        </w:rPr>
        <w:t xml:space="preserve">. Expert Systems </w:t>
      </w:r>
      <w:proofErr w:type="spellStart"/>
      <w:r w:rsidRPr="007C137B">
        <w:rPr>
          <w:rFonts w:cs="Times New Roman"/>
        </w:rPr>
        <w:t>with</w:t>
      </w:r>
      <w:proofErr w:type="spellEnd"/>
      <w:r w:rsidRPr="007C137B">
        <w:rPr>
          <w:rFonts w:cs="Times New Roman"/>
        </w:rPr>
        <w:t xml:space="preserve"> </w:t>
      </w:r>
      <w:proofErr w:type="spellStart"/>
      <w:r w:rsidRPr="007C137B">
        <w:rPr>
          <w:rFonts w:cs="Times New Roman"/>
        </w:rPr>
        <w:t>Applications</w:t>
      </w:r>
      <w:proofErr w:type="spellEnd"/>
      <w:r w:rsidRPr="007C137B">
        <w:rPr>
          <w:rFonts w:cs="Times New Roman"/>
        </w:rPr>
        <w:t>, 219, 119651.</w:t>
      </w:r>
    </w:p>
    <w:p w14:paraId="3ACC075E" w14:textId="77777777" w:rsidR="007C137B" w:rsidRPr="007C137B" w:rsidRDefault="007C137B" w:rsidP="007C137B">
      <w:pPr>
        <w:ind w:firstLine="0"/>
        <w:rPr>
          <w:rFonts w:cs="Times New Roman"/>
        </w:rPr>
      </w:pPr>
      <w:r w:rsidRPr="007C137B">
        <w:rPr>
          <w:rFonts w:cs="Times New Roman"/>
        </w:rPr>
        <w:t xml:space="preserve">FINDLEY, L.J. et al., 2007. </w:t>
      </w:r>
      <w:proofErr w:type="spellStart"/>
      <w:r w:rsidRPr="007C137B">
        <w:rPr>
          <w:rFonts w:cs="Times New Roman"/>
        </w:rPr>
        <w:t>The</w:t>
      </w:r>
      <w:proofErr w:type="spellEnd"/>
      <w:r w:rsidRPr="007C137B">
        <w:rPr>
          <w:rFonts w:cs="Times New Roman"/>
        </w:rPr>
        <w:t xml:space="preserve"> </w:t>
      </w:r>
      <w:proofErr w:type="spellStart"/>
      <w:r w:rsidRPr="007C137B">
        <w:rPr>
          <w:rFonts w:cs="Times New Roman"/>
        </w:rPr>
        <w:t>Economic</w:t>
      </w:r>
      <w:proofErr w:type="spellEnd"/>
      <w:r w:rsidRPr="007C137B">
        <w:rPr>
          <w:rFonts w:cs="Times New Roman"/>
        </w:rPr>
        <w:t xml:space="preserve"> </w:t>
      </w:r>
      <w:proofErr w:type="spellStart"/>
      <w:r w:rsidRPr="007C137B">
        <w:rPr>
          <w:rFonts w:cs="Times New Roman"/>
        </w:rPr>
        <w:t>Impact</w:t>
      </w:r>
      <w:proofErr w:type="spellEnd"/>
      <w:r w:rsidRPr="007C137B">
        <w:rPr>
          <w:rFonts w:cs="Times New Roman"/>
        </w:rPr>
        <w:t xml:space="preserve"> of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Parkinsonism</w:t>
      </w:r>
      <w:proofErr w:type="spellEnd"/>
      <w:r w:rsidRPr="007C137B">
        <w:rPr>
          <w:rFonts w:cs="Times New Roman"/>
        </w:rPr>
        <w:t xml:space="preserve"> &amp; </w:t>
      </w:r>
      <w:proofErr w:type="spellStart"/>
      <w:r w:rsidRPr="007C137B">
        <w:rPr>
          <w:rFonts w:cs="Times New Roman"/>
        </w:rPr>
        <w:t>Related</w:t>
      </w:r>
      <w:proofErr w:type="spellEnd"/>
      <w:r w:rsidRPr="007C137B">
        <w:rPr>
          <w:rFonts w:cs="Times New Roman"/>
        </w:rPr>
        <w:t xml:space="preserve"> </w:t>
      </w:r>
      <w:proofErr w:type="spellStart"/>
      <w:r w:rsidRPr="007C137B">
        <w:rPr>
          <w:rFonts w:cs="Times New Roman"/>
        </w:rPr>
        <w:t>Disorders</w:t>
      </w:r>
      <w:proofErr w:type="spellEnd"/>
      <w:r w:rsidRPr="007C137B">
        <w:rPr>
          <w:rFonts w:cs="Times New Roman"/>
        </w:rPr>
        <w:t>, 13, S8-S12.</w:t>
      </w:r>
    </w:p>
    <w:p w14:paraId="404365EF" w14:textId="77777777" w:rsidR="007C137B" w:rsidRPr="007C137B" w:rsidRDefault="007C137B" w:rsidP="007C137B">
      <w:pPr>
        <w:ind w:firstLine="0"/>
        <w:rPr>
          <w:rFonts w:cs="Times New Roman"/>
        </w:rPr>
      </w:pPr>
      <w:r w:rsidRPr="007C137B">
        <w:rPr>
          <w:rFonts w:cs="Times New Roman"/>
        </w:rPr>
        <w:t xml:space="preserve">GOETZ, C.G. et al., 2008. </w:t>
      </w:r>
      <w:proofErr w:type="spellStart"/>
      <w:r w:rsidRPr="007C137B">
        <w:rPr>
          <w:rFonts w:cs="Times New Roman"/>
        </w:rPr>
        <w:t>Movement</w:t>
      </w:r>
      <w:proofErr w:type="spellEnd"/>
      <w:r w:rsidRPr="007C137B">
        <w:rPr>
          <w:rFonts w:cs="Times New Roman"/>
        </w:rPr>
        <w:t xml:space="preserve"> </w:t>
      </w:r>
      <w:proofErr w:type="spellStart"/>
      <w:r w:rsidRPr="007C137B">
        <w:rPr>
          <w:rFonts w:cs="Times New Roman"/>
        </w:rPr>
        <w:t>Disorder</w:t>
      </w:r>
      <w:proofErr w:type="spellEnd"/>
      <w:r w:rsidRPr="007C137B">
        <w:rPr>
          <w:rFonts w:cs="Times New Roman"/>
        </w:rPr>
        <w:t xml:space="preserve"> Society-</w:t>
      </w:r>
      <w:proofErr w:type="spellStart"/>
      <w:r w:rsidRPr="007C137B">
        <w:rPr>
          <w:rFonts w:cs="Times New Roman"/>
        </w:rPr>
        <w:t>sponsored</w:t>
      </w:r>
      <w:proofErr w:type="spellEnd"/>
      <w:r w:rsidRPr="007C137B">
        <w:rPr>
          <w:rFonts w:cs="Times New Roman"/>
        </w:rPr>
        <w:t xml:space="preserve"> </w:t>
      </w:r>
      <w:proofErr w:type="spellStart"/>
      <w:r w:rsidRPr="007C137B">
        <w:rPr>
          <w:rFonts w:cs="Times New Roman"/>
        </w:rPr>
        <w:t>revision</w:t>
      </w:r>
      <w:proofErr w:type="spellEnd"/>
      <w:r w:rsidRPr="007C137B">
        <w:rPr>
          <w:rFonts w:cs="Times New Roman"/>
        </w:rPr>
        <w:t xml:space="preserve"> of </w:t>
      </w:r>
      <w:proofErr w:type="spellStart"/>
      <w:r w:rsidRPr="007C137B">
        <w:rPr>
          <w:rFonts w:cs="Times New Roman"/>
        </w:rPr>
        <w:t>the</w:t>
      </w:r>
      <w:proofErr w:type="spellEnd"/>
      <w:r w:rsidRPr="007C137B">
        <w:rPr>
          <w:rFonts w:cs="Times New Roman"/>
        </w:rPr>
        <w:t xml:space="preserve"> </w:t>
      </w:r>
      <w:proofErr w:type="spellStart"/>
      <w:r w:rsidRPr="007C137B">
        <w:rPr>
          <w:rFonts w:cs="Times New Roman"/>
        </w:rPr>
        <w:t>Unified</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Rating </w:t>
      </w:r>
      <w:proofErr w:type="spellStart"/>
      <w:r w:rsidRPr="007C137B">
        <w:rPr>
          <w:rFonts w:cs="Times New Roman"/>
        </w:rPr>
        <w:t>Scale</w:t>
      </w:r>
      <w:proofErr w:type="spellEnd"/>
      <w:r w:rsidRPr="007C137B">
        <w:rPr>
          <w:rFonts w:cs="Times New Roman"/>
        </w:rPr>
        <w:t xml:space="preserve"> (MDS-UPDRS): </w:t>
      </w:r>
      <w:proofErr w:type="spellStart"/>
      <w:r w:rsidRPr="007C137B">
        <w:rPr>
          <w:rFonts w:cs="Times New Roman"/>
        </w:rPr>
        <w:t>scale</w:t>
      </w:r>
      <w:proofErr w:type="spellEnd"/>
      <w:r w:rsidRPr="007C137B">
        <w:rPr>
          <w:rFonts w:cs="Times New Roman"/>
        </w:rPr>
        <w:t xml:space="preserve"> </w:t>
      </w:r>
      <w:proofErr w:type="spellStart"/>
      <w:r w:rsidRPr="007C137B">
        <w:rPr>
          <w:rFonts w:cs="Times New Roman"/>
        </w:rPr>
        <w:t>presentation</w:t>
      </w:r>
      <w:proofErr w:type="spellEnd"/>
      <w:r w:rsidRPr="007C137B">
        <w:rPr>
          <w:rFonts w:cs="Times New Roman"/>
        </w:rPr>
        <w:t xml:space="preserve"> and </w:t>
      </w:r>
      <w:proofErr w:type="spellStart"/>
      <w:r w:rsidRPr="007C137B">
        <w:rPr>
          <w:rFonts w:cs="Times New Roman"/>
        </w:rPr>
        <w:t>clinimetric</w:t>
      </w:r>
      <w:proofErr w:type="spellEnd"/>
      <w:r w:rsidRPr="007C137B">
        <w:rPr>
          <w:rFonts w:cs="Times New Roman"/>
        </w:rPr>
        <w:t xml:space="preserve"> </w:t>
      </w:r>
      <w:proofErr w:type="spellStart"/>
      <w:r w:rsidRPr="007C137B">
        <w:rPr>
          <w:rFonts w:cs="Times New Roman"/>
        </w:rPr>
        <w:t>testing</w:t>
      </w:r>
      <w:proofErr w:type="spellEnd"/>
      <w:r w:rsidRPr="007C137B">
        <w:rPr>
          <w:rFonts w:cs="Times New Roman"/>
        </w:rPr>
        <w:t xml:space="preserve"> </w:t>
      </w:r>
      <w:proofErr w:type="spellStart"/>
      <w:r w:rsidRPr="007C137B">
        <w:rPr>
          <w:rFonts w:cs="Times New Roman"/>
        </w:rPr>
        <w:t>results</w:t>
      </w:r>
      <w:proofErr w:type="spellEnd"/>
      <w:r w:rsidRPr="007C137B">
        <w:rPr>
          <w:rFonts w:cs="Times New Roman"/>
        </w:rPr>
        <w:t xml:space="preserve">. </w:t>
      </w:r>
      <w:proofErr w:type="spellStart"/>
      <w:r w:rsidRPr="007C137B">
        <w:rPr>
          <w:rFonts w:cs="Times New Roman"/>
        </w:rPr>
        <w:t>Movement</w:t>
      </w:r>
      <w:proofErr w:type="spellEnd"/>
      <w:r w:rsidRPr="007C137B">
        <w:rPr>
          <w:rFonts w:cs="Times New Roman"/>
        </w:rPr>
        <w:t xml:space="preserve"> </w:t>
      </w:r>
      <w:proofErr w:type="spellStart"/>
      <w:r w:rsidRPr="007C137B">
        <w:rPr>
          <w:rFonts w:cs="Times New Roman"/>
        </w:rPr>
        <w:t>Disorders</w:t>
      </w:r>
      <w:proofErr w:type="spellEnd"/>
      <w:r w:rsidRPr="007C137B">
        <w:rPr>
          <w:rFonts w:cs="Times New Roman"/>
        </w:rPr>
        <w:t>, 23(15), 2129-2170.</w:t>
      </w:r>
    </w:p>
    <w:p w14:paraId="74AA51EB" w14:textId="77777777" w:rsidR="007C137B" w:rsidRPr="007C137B" w:rsidRDefault="007C137B" w:rsidP="007C137B">
      <w:pPr>
        <w:ind w:firstLine="0"/>
        <w:rPr>
          <w:rFonts w:cs="Times New Roman"/>
        </w:rPr>
      </w:pPr>
      <w:r w:rsidRPr="007C137B">
        <w:rPr>
          <w:rFonts w:cs="Times New Roman"/>
        </w:rPr>
        <w:t xml:space="preserve">GUERRERO, William </w:t>
      </w:r>
      <w:proofErr w:type="spellStart"/>
      <w:r w:rsidRPr="007C137B">
        <w:rPr>
          <w:rFonts w:cs="Times New Roman"/>
        </w:rPr>
        <w:t>Javier</w:t>
      </w:r>
      <w:proofErr w:type="spellEnd"/>
      <w:r w:rsidRPr="007C137B">
        <w:rPr>
          <w:rFonts w:cs="Times New Roman"/>
        </w:rPr>
        <w:t xml:space="preserve"> et al., 2023. </w:t>
      </w:r>
      <w:proofErr w:type="spellStart"/>
      <w:r w:rsidRPr="007C137B">
        <w:rPr>
          <w:rFonts w:cs="Times New Roman"/>
        </w:rPr>
        <w:t>Identification</w:t>
      </w:r>
      <w:proofErr w:type="spellEnd"/>
      <w:r w:rsidRPr="007C137B">
        <w:rPr>
          <w:rFonts w:cs="Times New Roman"/>
        </w:rPr>
        <w:t xml:space="preserve"> of </w:t>
      </w:r>
      <w:proofErr w:type="spellStart"/>
      <w:r w:rsidRPr="007C137B">
        <w:rPr>
          <w:rFonts w:cs="Times New Roman"/>
        </w:rPr>
        <w:t>People</w:t>
      </w:r>
      <w:proofErr w:type="spellEnd"/>
      <w:r w:rsidRPr="007C137B">
        <w:rPr>
          <w:rFonts w:cs="Times New Roman"/>
        </w:rPr>
        <w:t xml:space="preserve"> </w:t>
      </w:r>
      <w:proofErr w:type="spellStart"/>
      <w:r w:rsidRPr="007C137B">
        <w:rPr>
          <w:rFonts w:cs="Times New Roman"/>
        </w:rPr>
        <w:t>with</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Suspicions</w:t>
      </w:r>
      <w:proofErr w:type="spellEnd"/>
      <w:r w:rsidRPr="007C137B">
        <w:rPr>
          <w:rFonts w:cs="Times New Roman"/>
        </w:rPr>
        <w:t xml:space="preserve"> by </w:t>
      </w:r>
      <w:proofErr w:type="spellStart"/>
      <w:r w:rsidRPr="007C137B">
        <w:rPr>
          <w:rFonts w:cs="Times New Roman"/>
        </w:rPr>
        <w:t>Voice</w:t>
      </w:r>
      <w:proofErr w:type="spellEnd"/>
      <w:r w:rsidRPr="007C137B">
        <w:rPr>
          <w:rFonts w:cs="Times New Roman"/>
        </w:rPr>
        <w:t xml:space="preserve"> </w:t>
      </w:r>
      <w:proofErr w:type="spellStart"/>
      <w:r w:rsidRPr="007C137B">
        <w:rPr>
          <w:rFonts w:cs="Times New Roman"/>
        </w:rPr>
        <w:t>Signal</w:t>
      </w:r>
      <w:proofErr w:type="spellEnd"/>
      <w:r w:rsidRPr="007C137B">
        <w:rPr>
          <w:rFonts w:cs="Times New Roman"/>
        </w:rPr>
        <w:t xml:space="preserve"> </w:t>
      </w:r>
      <w:proofErr w:type="spellStart"/>
      <w:r w:rsidRPr="007C137B">
        <w:rPr>
          <w:rFonts w:cs="Times New Roman"/>
        </w:rPr>
        <w:t>Processing</w:t>
      </w:r>
      <w:proofErr w:type="spellEnd"/>
      <w:r w:rsidRPr="007C137B">
        <w:rPr>
          <w:rFonts w:cs="Times New Roman"/>
        </w:rPr>
        <w:t xml:space="preserve">. International </w:t>
      </w:r>
      <w:proofErr w:type="spellStart"/>
      <w:r w:rsidRPr="007C137B">
        <w:rPr>
          <w:rFonts w:cs="Times New Roman"/>
        </w:rPr>
        <w:t>Journal</w:t>
      </w:r>
      <w:proofErr w:type="spellEnd"/>
      <w:r w:rsidRPr="007C137B">
        <w:rPr>
          <w:rFonts w:cs="Times New Roman"/>
        </w:rPr>
        <w:t xml:space="preserve"> of </w:t>
      </w:r>
      <w:proofErr w:type="spellStart"/>
      <w:r w:rsidRPr="007C137B">
        <w:rPr>
          <w:rFonts w:cs="Times New Roman"/>
        </w:rPr>
        <w:t>Advanced</w:t>
      </w:r>
      <w:proofErr w:type="spellEnd"/>
      <w:r w:rsidRPr="007C137B">
        <w:rPr>
          <w:rFonts w:cs="Times New Roman"/>
        </w:rPr>
        <w:t xml:space="preserve"> </w:t>
      </w:r>
      <w:proofErr w:type="spellStart"/>
      <w:r w:rsidRPr="007C137B">
        <w:rPr>
          <w:rFonts w:cs="Times New Roman"/>
        </w:rPr>
        <w:t>Computer</w:t>
      </w:r>
      <w:proofErr w:type="spellEnd"/>
      <w:r w:rsidRPr="007C137B">
        <w:rPr>
          <w:rFonts w:cs="Times New Roman"/>
        </w:rPr>
        <w:t xml:space="preserve"> </w:t>
      </w:r>
      <w:proofErr w:type="spellStart"/>
      <w:r w:rsidRPr="007C137B">
        <w:rPr>
          <w:rFonts w:cs="Times New Roman"/>
        </w:rPr>
        <w:t>Science</w:t>
      </w:r>
      <w:proofErr w:type="spellEnd"/>
      <w:r w:rsidRPr="007C137B">
        <w:rPr>
          <w:rFonts w:cs="Times New Roman"/>
        </w:rPr>
        <w:t xml:space="preserve"> and </w:t>
      </w:r>
      <w:proofErr w:type="spellStart"/>
      <w:r w:rsidRPr="007C137B">
        <w:rPr>
          <w:rFonts w:cs="Times New Roman"/>
        </w:rPr>
        <w:t>Applications</w:t>
      </w:r>
      <w:proofErr w:type="spellEnd"/>
      <w:r w:rsidRPr="007C137B">
        <w:rPr>
          <w:rFonts w:cs="Times New Roman"/>
        </w:rPr>
        <w:t>. https://thesai.org/Downloads/Volume10No12/Paper_46-Identification_of_People_with_Parkinsons_Suspicions.pdf</w:t>
      </w:r>
    </w:p>
    <w:p w14:paraId="4515AB3E" w14:textId="77777777" w:rsidR="007C137B" w:rsidRPr="007C137B" w:rsidRDefault="007C137B" w:rsidP="007C137B">
      <w:pPr>
        <w:ind w:firstLine="0"/>
        <w:rPr>
          <w:rFonts w:cs="Times New Roman"/>
        </w:rPr>
      </w:pPr>
      <w:r w:rsidRPr="007C137B">
        <w:rPr>
          <w:rFonts w:cs="Times New Roman"/>
        </w:rPr>
        <w:t xml:space="preserve">IDENTIFICATION OF MOTOR PROGRESSION..., 2023. </w:t>
      </w:r>
      <w:proofErr w:type="spellStart"/>
      <w:r w:rsidRPr="007C137B">
        <w:rPr>
          <w:rFonts w:cs="Times New Roman"/>
        </w:rPr>
        <w:t>Identification</w:t>
      </w:r>
      <w:proofErr w:type="spellEnd"/>
      <w:r w:rsidRPr="007C137B">
        <w:rPr>
          <w:rFonts w:cs="Times New Roman"/>
        </w:rPr>
        <w:t xml:space="preserve"> of motor </w:t>
      </w:r>
      <w:proofErr w:type="spellStart"/>
      <w:r w:rsidRPr="007C137B">
        <w:rPr>
          <w:rFonts w:cs="Times New Roman"/>
        </w:rPr>
        <w:t>progression</w:t>
      </w:r>
      <w:proofErr w:type="spellEnd"/>
      <w:r w:rsidRPr="007C137B">
        <w:rPr>
          <w:rFonts w:cs="Times New Roman"/>
        </w:rPr>
        <w:t xml:space="preserve"> in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using</w:t>
      </w:r>
      <w:proofErr w:type="spellEnd"/>
      <w:r w:rsidRPr="007C137B">
        <w:rPr>
          <w:rFonts w:cs="Times New Roman"/>
        </w:rPr>
        <w:t xml:space="preserve"> </w:t>
      </w:r>
      <w:proofErr w:type="spellStart"/>
      <w:r w:rsidRPr="007C137B">
        <w:rPr>
          <w:rFonts w:cs="Times New Roman"/>
        </w:rPr>
        <w:t>wearable</w:t>
      </w:r>
      <w:proofErr w:type="spellEnd"/>
      <w:r w:rsidRPr="007C137B">
        <w:rPr>
          <w:rFonts w:cs="Times New Roman"/>
        </w:rPr>
        <w:t xml:space="preserve"> </w:t>
      </w:r>
      <w:proofErr w:type="spellStart"/>
      <w:r w:rsidRPr="007C137B">
        <w:rPr>
          <w:rFonts w:cs="Times New Roman"/>
        </w:rPr>
        <w:t>sensors</w:t>
      </w:r>
      <w:proofErr w:type="spellEnd"/>
      <w:r w:rsidRPr="007C137B">
        <w:rPr>
          <w:rFonts w:cs="Times New Roman"/>
        </w:rPr>
        <w:t xml:space="preserve"> and </w:t>
      </w:r>
      <w:proofErr w:type="spellStart"/>
      <w:r w:rsidRPr="007C137B">
        <w:rPr>
          <w:rFonts w:cs="Times New Roman"/>
        </w:rPr>
        <w:t>machine</w:t>
      </w:r>
      <w:proofErr w:type="spellEnd"/>
      <w:r w:rsidRPr="007C137B">
        <w:rPr>
          <w:rFonts w:cs="Times New Roman"/>
        </w:rPr>
        <w:t xml:space="preserve"> </w:t>
      </w:r>
      <w:proofErr w:type="spellStart"/>
      <w:r w:rsidRPr="007C137B">
        <w:rPr>
          <w:rFonts w:cs="Times New Roman"/>
        </w:rPr>
        <w:t>learning</w:t>
      </w:r>
      <w:proofErr w:type="spellEnd"/>
      <w:r w:rsidRPr="007C137B">
        <w:rPr>
          <w:rFonts w:cs="Times New Roman"/>
        </w:rPr>
        <w:t xml:space="preserve">. </w:t>
      </w:r>
      <w:proofErr w:type="spellStart"/>
      <w:r w:rsidRPr="007C137B">
        <w:rPr>
          <w:rFonts w:cs="Times New Roman"/>
        </w:rPr>
        <w:t>npj</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9(1), 581.</w:t>
      </w:r>
    </w:p>
    <w:p w14:paraId="6B574190" w14:textId="77777777" w:rsidR="007C137B" w:rsidRPr="007C137B" w:rsidRDefault="007C137B" w:rsidP="007C137B">
      <w:pPr>
        <w:ind w:firstLine="0"/>
        <w:rPr>
          <w:rFonts w:cs="Times New Roman"/>
        </w:rPr>
      </w:pPr>
      <w:r w:rsidRPr="007C137B">
        <w:rPr>
          <w:rFonts w:cs="Times New Roman"/>
        </w:rPr>
        <w:t xml:space="preserve">KAPOOR, </w:t>
      </w:r>
      <w:proofErr w:type="spellStart"/>
      <w:r w:rsidRPr="007C137B">
        <w:rPr>
          <w:rFonts w:cs="Times New Roman"/>
        </w:rPr>
        <w:t>Tripti</w:t>
      </w:r>
      <w:proofErr w:type="spellEnd"/>
      <w:r w:rsidRPr="007C137B">
        <w:rPr>
          <w:rFonts w:cs="Times New Roman"/>
        </w:rPr>
        <w:t xml:space="preserve"> &amp; SHARMA, R.K., 2011.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Diagnosis</w:t>
      </w:r>
      <w:proofErr w:type="spellEnd"/>
      <w:r w:rsidRPr="007C137B">
        <w:rPr>
          <w:rFonts w:cs="Times New Roman"/>
        </w:rPr>
        <w:t xml:space="preserve"> </w:t>
      </w:r>
      <w:proofErr w:type="spellStart"/>
      <w:r w:rsidRPr="007C137B">
        <w:rPr>
          <w:rFonts w:cs="Times New Roman"/>
        </w:rPr>
        <w:t>using</w:t>
      </w:r>
      <w:proofErr w:type="spellEnd"/>
      <w:r w:rsidRPr="007C137B">
        <w:rPr>
          <w:rFonts w:cs="Times New Roman"/>
        </w:rPr>
        <w:t xml:space="preserve"> Mel-</w:t>
      </w:r>
      <w:proofErr w:type="spellStart"/>
      <w:r w:rsidRPr="007C137B">
        <w:rPr>
          <w:rFonts w:cs="Times New Roman"/>
        </w:rPr>
        <w:t>frequency</w:t>
      </w:r>
      <w:proofErr w:type="spellEnd"/>
      <w:r w:rsidRPr="007C137B">
        <w:rPr>
          <w:rFonts w:cs="Times New Roman"/>
        </w:rPr>
        <w:t xml:space="preserve"> </w:t>
      </w:r>
      <w:proofErr w:type="spellStart"/>
      <w:r w:rsidRPr="007C137B">
        <w:rPr>
          <w:rFonts w:cs="Times New Roman"/>
        </w:rPr>
        <w:t>Cepstral</w:t>
      </w:r>
      <w:proofErr w:type="spellEnd"/>
      <w:r w:rsidRPr="007C137B">
        <w:rPr>
          <w:rFonts w:cs="Times New Roman"/>
        </w:rPr>
        <w:t xml:space="preserve"> </w:t>
      </w:r>
      <w:proofErr w:type="spellStart"/>
      <w:r w:rsidRPr="007C137B">
        <w:rPr>
          <w:rFonts w:cs="Times New Roman"/>
        </w:rPr>
        <w:t>Coefficients</w:t>
      </w:r>
      <w:proofErr w:type="spellEnd"/>
      <w:r w:rsidRPr="007C137B">
        <w:rPr>
          <w:rFonts w:cs="Times New Roman"/>
        </w:rPr>
        <w:t xml:space="preserve"> and </w:t>
      </w:r>
      <w:proofErr w:type="spellStart"/>
      <w:r w:rsidRPr="007C137B">
        <w:rPr>
          <w:rFonts w:cs="Times New Roman"/>
        </w:rPr>
        <w:t>Vector</w:t>
      </w:r>
      <w:proofErr w:type="spellEnd"/>
      <w:r w:rsidRPr="007C137B">
        <w:rPr>
          <w:rFonts w:cs="Times New Roman"/>
        </w:rPr>
        <w:t xml:space="preserve"> </w:t>
      </w:r>
      <w:proofErr w:type="spellStart"/>
      <w:r w:rsidRPr="007C137B">
        <w:rPr>
          <w:rFonts w:cs="Times New Roman"/>
        </w:rPr>
        <w:t>Quantization</w:t>
      </w:r>
      <w:proofErr w:type="spellEnd"/>
      <w:r w:rsidRPr="007C137B">
        <w:rPr>
          <w:rFonts w:cs="Times New Roman"/>
        </w:rPr>
        <w:t xml:space="preserve">. International </w:t>
      </w:r>
      <w:proofErr w:type="spellStart"/>
      <w:r w:rsidRPr="007C137B">
        <w:rPr>
          <w:rFonts w:cs="Times New Roman"/>
        </w:rPr>
        <w:t>Journal</w:t>
      </w:r>
      <w:proofErr w:type="spellEnd"/>
      <w:r w:rsidRPr="007C137B">
        <w:rPr>
          <w:rFonts w:cs="Times New Roman"/>
        </w:rPr>
        <w:t xml:space="preserve"> of </w:t>
      </w:r>
      <w:proofErr w:type="spellStart"/>
      <w:r w:rsidRPr="007C137B">
        <w:rPr>
          <w:rFonts w:cs="Times New Roman"/>
        </w:rPr>
        <w:t>Computer</w:t>
      </w:r>
      <w:proofErr w:type="spellEnd"/>
      <w:r w:rsidRPr="007C137B">
        <w:rPr>
          <w:rFonts w:cs="Times New Roman"/>
        </w:rPr>
        <w:t xml:space="preserve"> </w:t>
      </w:r>
      <w:proofErr w:type="spellStart"/>
      <w:r w:rsidRPr="007C137B">
        <w:rPr>
          <w:rFonts w:cs="Times New Roman"/>
        </w:rPr>
        <w:t>Applications</w:t>
      </w:r>
      <w:proofErr w:type="spellEnd"/>
      <w:r w:rsidRPr="007C137B">
        <w:rPr>
          <w:rFonts w:cs="Times New Roman"/>
        </w:rPr>
        <w:t>, 14(3), 43-48. https://www.ijcaonline.org/volume14/number3/pxc3872393.pdf</w:t>
      </w:r>
    </w:p>
    <w:p w14:paraId="0D7B1B90" w14:textId="77777777" w:rsidR="007C137B" w:rsidRPr="007C137B" w:rsidRDefault="007C137B" w:rsidP="007C137B">
      <w:pPr>
        <w:ind w:firstLine="0"/>
        <w:rPr>
          <w:rFonts w:cs="Times New Roman"/>
        </w:rPr>
      </w:pPr>
      <w:r w:rsidRPr="007C137B">
        <w:rPr>
          <w:rFonts w:cs="Times New Roman"/>
        </w:rPr>
        <w:t xml:space="preserve">LITTLE, M.A. et al., 2009. </w:t>
      </w:r>
      <w:proofErr w:type="spellStart"/>
      <w:r w:rsidRPr="007C137B">
        <w:rPr>
          <w:rFonts w:cs="Times New Roman"/>
        </w:rPr>
        <w:t>Suitability</w:t>
      </w:r>
      <w:proofErr w:type="spellEnd"/>
      <w:r w:rsidRPr="007C137B">
        <w:rPr>
          <w:rFonts w:cs="Times New Roman"/>
        </w:rPr>
        <w:t xml:space="preserve"> of </w:t>
      </w:r>
      <w:proofErr w:type="spellStart"/>
      <w:r w:rsidRPr="007C137B">
        <w:rPr>
          <w:rFonts w:cs="Times New Roman"/>
        </w:rPr>
        <w:t>dysphonia</w:t>
      </w:r>
      <w:proofErr w:type="spellEnd"/>
      <w:r w:rsidRPr="007C137B">
        <w:rPr>
          <w:rFonts w:cs="Times New Roman"/>
        </w:rPr>
        <w:t xml:space="preserve"> </w:t>
      </w:r>
      <w:proofErr w:type="spellStart"/>
      <w:r w:rsidRPr="007C137B">
        <w:rPr>
          <w:rFonts w:cs="Times New Roman"/>
        </w:rPr>
        <w:t>measurements</w:t>
      </w:r>
      <w:proofErr w:type="spellEnd"/>
      <w:r w:rsidRPr="007C137B">
        <w:rPr>
          <w:rFonts w:cs="Times New Roman"/>
        </w:rPr>
        <w:t xml:space="preserve"> </w:t>
      </w:r>
      <w:proofErr w:type="spellStart"/>
      <w:r w:rsidRPr="007C137B">
        <w:rPr>
          <w:rFonts w:cs="Times New Roman"/>
        </w:rPr>
        <w:t>for</w:t>
      </w:r>
      <w:proofErr w:type="spellEnd"/>
      <w:r w:rsidRPr="007C137B">
        <w:rPr>
          <w:rFonts w:cs="Times New Roman"/>
        </w:rPr>
        <w:t xml:space="preserve"> </w:t>
      </w:r>
      <w:proofErr w:type="spellStart"/>
      <w:r w:rsidRPr="007C137B">
        <w:rPr>
          <w:rFonts w:cs="Times New Roman"/>
        </w:rPr>
        <w:t>telemonitoring</w:t>
      </w:r>
      <w:proofErr w:type="spellEnd"/>
      <w:r w:rsidRPr="007C137B">
        <w:rPr>
          <w:rFonts w:cs="Times New Roman"/>
        </w:rPr>
        <w:t xml:space="preserve"> of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IEEE </w:t>
      </w:r>
      <w:proofErr w:type="spellStart"/>
      <w:r w:rsidRPr="007C137B">
        <w:rPr>
          <w:rFonts w:cs="Times New Roman"/>
        </w:rPr>
        <w:t>Transactions</w:t>
      </w:r>
      <w:proofErr w:type="spellEnd"/>
      <w:r w:rsidRPr="007C137B">
        <w:rPr>
          <w:rFonts w:cs="Times New Roman"/>
        </w:rPr>
        <w:t xml:space="preserve"> on </w:t>
      </w:r>
      <w:proofErr w:type="spellStart"/>
      <w:r w:rsidRPr="007C137B">
        <w:rPr>
          <w:rFonts w:cs="Times New Roman"/>
        </w:rPr>
        <w:t>Biomedical</w:t>
      </w:r>
      <w:proofErr w:type="spellEnd"/>
      <w:r w:rsidRPr="007C137B">
        <w:rPr>
          <w:rFonts w:cs="Times New Roman"/>
        </w:rPr>
        <w:t xml:space="preserve"> </w:t>
      </w:r>
      <w:proofErr w:type="spellStart"/>
      <w:r w:rsidRPr="007C137B">
        <w:rPr>
          <w:rFonts w:cs="Times New Roman"/>
        </w:rPr>
        <w:t>Engineering</w:t>
      </w:r>
      <w:proofErr w:type="spellEnd"/>
      <w:r w:rsidRPr="007C137B">
        <w:rPr>
          <w:rFonts w:cs="Times New Roman"/>
        </w:rPr>
        <w:t>, 56(4), 1015-1022.</w:t>
      </w:r>
    </w:p>
    <w:p w14:paraId="46DD2C84" w14:textId="77777777" w:rsidR="007C137B" w:rsidRPr="007C137B" w:rsidRDefault="007C137B" w:rsidP="007C137B">
      <w:pPr>
        <w:ind w:firstLine="0"/>
        <w:rPr>
          <w:rFonts w:cs="Times New Roman"/>
        </w:rPr>
      </w:pPr>
      <w:r w:rsidRPr="007C137B">
        <w:rPr>
          <w:rFonts w:cs="Times New Roman"/>
        </w:rPr>
        <w:t xml:space="preserve">PATEL, S. et al., 2015. Technologies </w:t>
      </w:r>
      <w:proofErr w:type="spellStart"/>
      <w:r w:rsidRPr="007C137B">
        <w:rPr>
          <w:rFonts w:cs="Times New Roman"/>
        </w:rPr>
        <w:t>for</w:t>
      </w:r>
      <w:proofErr w:type="spellEnd"/>
      <w:r w:rsidRPr="007C137B">
        <w:rPr>
          <w:rFonts w:cs="Times New Roman"/>
        </w:rPr>
        <w:t xml:space="preserve"> </w:t>
      </w:r>
      <w:proofErr w:type="spellStart"/>
      <w:r w:rsidRPr="007C137B">
        <w:rPr>
          <w:rFonts w:cs="Times New Roman"/>
        </w:rPr>
        <w:t>Assessment</w:t>
      </w:r>
      <w:proofErr w:type="spellEnd"/>
      <w:r w:rsidRPr="007C137B">
        <w:rPr>
          <w:rFonts w:cs="Times New Roman"/>
        </w:rPr>
        <w:t xml:space="preserve"> of Motor </w:t>
      </w:r>
      <w:proofErr w:type="spellStart"/>
      <w:r w:rsidRPr="007C137B">
        <w:rPr>
          <w:rFonts w:cs="Times New Roman"/>
        </w:rPr>
        <w:t>Disorders</w:t>
      </w:r>
      <w:proofErr w:type="spellEnd"/>
      <w:r w:rsidRPr="007C137B">
        <w:rPr>
          <w:rFonts w:cs="Times New Roman"/>
        </w:rPr>
        <w:t xml:space="preserve"> in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PMC, 10.5772/61050.</w:t>
      </w:r>
    </w:p>
    <w:p w14:paraId="2E01AF8D" w14:textId="77777777" w:rsidR="007C137B" w:rsidRPr="007C137B" w:rsidRDefault="007C137B" w:rsidP="007C137B">
      <w:pPr>
        <w:ind w:firstLine="0"/>
        <w:rPr>
          <w:rFonts w:cs="Times New Roman"/>
        </w:rPr>
      </w:pPr>
      <w:r w:rsidRPr="007C137B">
        <w:rPr>
          <w:rFonts w:cs="Times New Roman"/>
        </w:rPr>
        <w:t xml:space="preserve">POOJAA C, ALEX J.S.R., 2023. </w:t>
      </w:r>
      <w:proofErr w:type="spellStart"/>
      <w:r w:rsidRPr="007C137B">
        <w:rPr>
          <w:rFonts w:cs="Times New Roman"/>
        </w:rPr>
        <w:t>Early</w:t>
      </w:r>
      <w:proofErr w:type="spellEnd"/>
      <w:r w:rsidRPr="007C137B">
        <w:rPr>
          <w:rFonts w:cs="Times New Roman"/>
        </w:rPr>
        <w:t xml:space="preserve"> </w:t>
      </w:r>
      <w:proofErr w:type="spellStart"/>
      <w:r w:rsidRPr="007C137B">
        <w:rPr>
          <w:rFonts w:cs="Times New Roman"/>
        </w:rPr>
        <w:t>Detection</w:t>
      </w:r>
      <w:proofErr w:type="spellEnd"/>
      <w:r w:rsidRPr="007C137B">
        <w:rPr>
          <w:rFonts w:cs="Times New Roman"/>
        </w:rPr>
        <w:t xml:space="preserve"> of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using</w:t>
      </w:r>
      <w:proofErr w:type="spellEnd"/>
      <w:r w:rsidRPr="007C137B">
        <w:rPr>
          <w:rFonts w:cs="Times New Roman"/>
        </w:rPr>
        <w:t xml:space="preserve"> Motor </w:t>
      </w:r>
      <w:proofErr w:type="spellStart"/>
      <w:r w:rsidRPr="007C137B">
        <w:rPr>
          <w:rFonts w:cs="Times New Roman"/>
        </w:rPr>
        <w:t>symptoms</w:t>
      </w:r>
      <w:proofErr w:type="spellEnd"/>
      <w:r w:rsidRPr="007C137B">
        <w:rPr>
          <w:rFonts w:cs="Times New Roman"/>
        </w:rPr>
        <w:t xml:space="preserve"> and </w:t>
      </w:r>
      <w:proofErr w:type="spellStart"/>
      <w:r w:rsidRPr="007C137B">
        <w:rPr>
          <w:rFonts w:cs="Times New Roman"/>
        </w:rPr>
        <w:t>Machine</w:t>
      </w:r>
      <w:proofErr w:type="spellEnd"/>
      <w:r w:rsidRPr="007C137B">
        <w:rPr>
          <w:rFonts w:cs="Times New Roman"/>
        </w:rPr>
        <w:t xml:space="preserve"> </w:t>
      </w:r>
      <w:proofErr w:type="spellStart"/>
      <w:r w:rsidRPr="007C137B">
        <w:rPr>
          <w:rFonts w:cs="Times New Roman"/>
        </w:rPr>
        <w:t>Learning</w:t>
      </w:r>
      <w:proofErr w:type="spellEnd"/>
      <w:r w:rsidRPr="007C137B">
        <w:rPr>
          <w:rFonts w:cs="Times New Roman"/>
        </w:rPr>
        <w:t>. arXiv:2304.09245.</w:t>
      </w:r>
    </w:p>
    <w:p w14:paraId="11B887C5" w14:textId="77777777" w:rsidR="007C137B" w:rsidRPr="007C137B" w:rsidRDefault="007C137B" w:rsidP="007C137B">
      <w:pPr>
        <w:ind w:firstLine="0"/>
        <w:rPr>
          <w:rFonts w:cs="Times New Roman"/>
        </w:rPr>
      </w:pPr>
      <w:r w:rsidRPr="007C137B">
        <w:rPr>
          <w:rFonts w:cs="Times New Roman"/>
        </w:rPr>
        <w:t xml:space="preserve">POSTUMA, R.B. et al., 2015. MDS </w:t>
      </w:r>
      <w:proofErr w:type="spellStart"/>
      <w:r w:rsidRPr="007C137B">
        <w:rPr>
          <w:rFonts w:cs="Times New Roman"/>
        </w:rPr>
        <w:t>clinical</w:t>
      </w:r>
      <w:proofErr w:type="spellEnd"/>
      <w:r w:rsidRPr="007C137B">
        <w:rPr>
          <w:rFonts w:cs="Times New Roman"/>
        </w:rPr>
        <w:t xml:space="preserve"> </w:t>
      </w:r>
      <w:proofErr w:type="spellStart"/>
      <w:r w:rsidRPr="007C137B">
        <w:rPr>
          <w:rFonts w:cs="Times New Roman"/>
        </w:rPr>
        <w:t>diagnostic</w:t>
      </w:r>
      <w:proofErr w:type="spellEnd"/>
      <w:r w:rsidRPr="007C137B">
        <w:rPr>
          <w:rFonts w:cs="Times New Roman"/>
        </w:rPr>
        <w:t xml:space="preserve"> </w:t>
      </w:r>
      <w:proofErr w:type="spellStart"/>
      <w:r w:rsidRPr="007C137B">
        <w:rPr>
          <w:rFonts w:cs="Times New Roman"/>
        </w:rPr>
        <w:t>criteria</w:t>
      </w:r>
      <w:proofErr w:type="spellEnd"/>
      <w:r w:rsidRPr="007C137B">
        <w:rPr>
          <w:rFonts w:cs="Times New Roman"/>
        </w:rPr>
        <w:t xml:space="preserve"> </w:t>
      </w:r>
      <w:proofErr w:type="spellStart"/>
      <w:r w:rsidRPr="007C137B">
        <w:rPr>
          <w:rFonts w:cs="Times New Roman"/>
        </w:rPr>
        <w:t>for</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Movement</w:t>
      </w:r>
      <w:proofErr w:type="spellEnd"/>
      <w:r w:rsidRPr="007C137B">
        <w:rPr>
          <w:rFonts w:cs="Times New Roman"/>
        </w:rPr>
        <w:t xml:space="preserve"> </w:t>
      </w:r>
      <w:proofErr w:type="spellStart"/>
      <w:r w:rsidRPr="007C137B">
        <w:rPr>
          <w:rFonts w:cs="Times New Roman"/>
        </w:rPr>
        <w:t>Disorders</w:t>
      </w:r>
      <w:proofErr w:type="spellEnd"/>
      <w:r w:rsidRPr="007C137B">
        <w:rPr>
          <w:rFonts w:cs="Times New Roman"/>
        </w:rPr>
        <w:t>, 30(12), 1591-1601.</w:t>
      </w:r>
    </w:p>
    <w:p w14:paraId="6F3D5858" w14:textId="77777777" w:rsidR="007C137B" w:rsidRPr="007C137B" w:rsidRDefault="007C137B" w:rsidP="007C137B">
      <w:pPr>
        <w:ind w:firstLine="0"/>
        <w:rPr>
          <w:rFonts w:cs="Times New Roman"/>
        </w:rPr>
      </w:pPr>
      <w:r w:rsidRPr="007C137B">
        <w:rPr>
          <w:rFonts w:cs="Times New Roman"/>
        </w:rPr>
        <w:t xml:space="preserve">SAGE BIONETWORKS, 2015. </w:t>
      </w:r>
      <w:proofErr w:type="spellStart"/>
      <w:r w:rsidRPr="007C137B">
        <w:rPr>
          <w:rFonts w:cs="Times New Roman"/>
        </w:rPr>
        <w:t>Screenshot</w:t>
      </w:r>
      <w:proofErr w:type="spellEnd"/>
      <w:r w:rsidRPr="007C137B">
        <w:rPr>
          <w:rFonts w:cs="Times New Roman"/>
        </w:rPr>
        <w:t xml:space="preserve"> of </w:t>
      </w:r>
      <w:proofErr w:type="spellStart"/>
      <w:r w:rsidRPr="007C137B">
        <w:rPr>
          <w:rFonts w:cs="Times New Roman"/>
        </w:rPr>
        <w:t>mPower</w:t>
      </w:r>
      <w:proofErr w:type="spellEnd"/>
      <w:r w:rsidRPr="007C137B">
        <w:rPr>
          <w:rFonts w:cs="Times New Roman"/>
        </w:rPr>
        <w:t xml:space="preserve"> study interface [</w:t>
      </w:r>
      <w:proofErr w:type="spellStart"/>
      <w:r w:rsidRPr="007C137B">
        <w:rPr>
          <w:rFonts w:cs="Times New Roman"/>
        </w:rPr>
        <w:t>Screenshot</w:t>
      </w:r>
      <w:proofErr w:type="spellEnd"/>
      <w:r w:rsidRPr="007C137B">
        <w:rPr>
          <w:rFonts w:cs="Times New Roman"/>
        </w:rPr>
        <w:t>].</w:t>
      </w:r>
    </w:p>
    <w:p w14:paraId="1F73289F" w14:textId="77777777" w:rsidR="007C137B" w:rsidRPr="007C137B" w:rsidRDefault="007C137B" w:rsidP="007C137B">
      <w:pPr>
        <w:ind w:firstLine="0"/>
        <w:rPr>
          <w:rFonts w:cs="Times New Roman"/>
        </w:rPr>
      </w:pPr>
      <w:r w:rsidRPr="007C137B">
        <w:rPr>
          <w:rFonts w:cs="Times New Roman"/>
        </w:rPr>
        <w:lastRenderedPageBreak/>
        <w:t xml:space="preserve">SOUMAYA, Z. et al., 2020. A Hybrid </w:t>
      </w:r>
      <w:proofErr w:type="spellStart"/>
      <w:r w:rsidRPr="007C137B">
        <w:rPr>
          <w:rFonts w:cs="Times New Roman"/>
        </w:rPr>
        <w:t>Method</w:t>
      </w:r>
      <w:proofErr w:type="spellEnd"/>
      <w:r w:rsidRPr="007C137B">
        <w:rPr>
          <w:rFonts w:cs="Times New Roman"/>
        </w:rPr>
        <w:t xml:space="preserve"> </w:t>
      </w:r>
      <w:proofErr w:type="spellStart"/>
      <w:r w:rsidRPr="007C137B">
        <w:rPr>
          <w:rFonts w:cs="Times New Roman"/>
        </w:rPr>
        <w:t>for</w:t>
      </w:r>
      <w:proofErr w:type="spellEnd"/>
      <w:r w:rsidRPr="007C137B">
        <w:rPr>
          <w:rFonts w:cs="Times New Roman"/>
        </w:rPr>
        <w:t xml:space="preserve"> </w:t>
      </w:r>
      <w:proofErr w:type="spellStart"/>
      <w:r w:rsidRPr="007C137B">
        <w:rPr>
          <w:rFonts w:cs="Times New Roman"/>
        </w:rPr>
        <w:t>the</w:t>
      </w:r>
      <w:proofErr w:type="spellEnd"/>
      <w:r w:rsidRPr="007C137B">
        <w:rPr>
          <w:rFonts w:cs="Times New Roman"/>
        </w:rPr>
        <w:t xml:space="preserve"> </w:t>
      </w:r>
      <w:proofErr w:type="spellStart"/>
      <w:r w:rsidRPr="007C137B">
        <w:rPr>
          <w:rFonts w:cs="Times New Roman"/>
        </w:rPr>
        <w:t>Diagnosis</w:t>
      </w:r>
      <w:proofErr w:type="spellEnd"/>
      <w:r w:rsidRPr="007C137B">
        <w:rPr>
          <w:rFonts w:cs="Times New Roman"/>
        </w:rPr>
        <w:t xml:space="preserve"> and </w:t>
      </w:r>
      <w:proofErr w:type="spellStart"/>
      <w:r w:rsidRPr="007C137B">
        <w:rPr>
          <w:rFonts w:cs="Times New Roman"/>
        </w:rPr>
        <w:t>Classifying</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Based</w:t>
      </w:r>
      <w:proofErr w:type="spellEnd"/>
      <w:r w:rsidRPr="007C137B">
        <w:rPr>
          <w:rFonts w:cs="Times New Roman"/>
        </w:rPr>
        <w:t xml:space="preserve"> on </w:t>
      </w:r>
      <w:proofErr w:type="spellStart"/>
      <w:r w:rsidRPr="007C137B">
        <w:rPr>
          <w:rFonts w:cs="Times New Roman"/>
        </w:rPr>
        <w:t>Voice</w:t>
      </w:r>
      <w:proofErr w:type="spellEnd"/>
      <w:r w:rsidRPr="007C137B">
        <w:rPr>
          <w:rFonts w:cs="Times New Roman"/>
        </w:rPr>
        <w:t xml:space="preserve"> </w:t>
      </w:r>
      <w:proofErr w:type="spellStart"/>
      <w:r w:rsidRPr="007C137B">
        <w:rPr>
          <w:rFonts w:cs="Times New Roman"/>
        </w:rPr>
        <w:t>Signal</w:t>
      </w:r>
      <w:proofErr w:type="spellEnd"/>
      <w:r w:rsidRPr="007C137B">
        <w:rPr>
          <w:rFonts w:cs="Times New Roman"/>
        </w:rPr>
        <w:t>. PMC. https://www.ncbi.nlm.nih.gov/pmc/articles/PMC7038745/</w:t>
      </w:r>
    </w:p>
    <w:p w14:paraId="1FEA30F5" w14:textId="77777777" w:rsidR="007C137B" w:rsidRPr="007C137B" w:rsidRDefault="007C137B" w:rsidP="007C137B">
      <w:pPr>
        <w:ind w:firstLine="0"/>
        <w:rPr>
          <w:rFonts w:cs="Times New Roman"/>
        </w:rPr>
      </w:pPr>
      <w:r w:rsidRPr="007C137B">
        <w:rPr>
          <w:rFonts w:cs="Times New Roman"/>
        </w:rPr>
        <w:t xml:space="preserve">SOUMAYA, Z. et al., 2022. </w:t>
      </w:r>
      <w:proofErr w:type="spellStart"/>
      <w:r w:rsidRPr="007C137B">
        <w:rPr>
          <w:rFonts w:cs="Times New Roman"/>
        </w:rPr>
        <w:t>Detection</w:t>
      </w:r>
      <w:proofErr w:type="spellEnd"/>
      <w:r w:rsidRPr="007C137B">
        <w:rPr>
          <w:rFonts w:cs="Times New Roman"/>
        </w:rPr>
        <w:t xml:space="preserve"> of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from</w:t>
      </w:r>
      <w:proofErr w:type="spellEnd"/>
      <w:r w:rsidRPr="007C137B">
        <w:rPr>
          <w:rFonts w:cs="Times New Roman"/>
        </w:rPr>
        <w:t xml:space="preserve"> EEG </w:t>
      </w:r>
      <w:proofErr w:type="spellStart"/>
      <w:r w:rsidRPr="007C137B">
        <w:rPr>
          <w:rFonts w:cs="Times New Roman"/>
        </w:rPr>
        <w:t>signals</w:t>
      </w:r>
      <w:proofErr w:type="spellEnd"/>
      <w:r w:rsidRPr="007C137B">
        <w:rPr>
          <w:rFonts w:cs="Times New Roman"/>
        </w:rPr>
        <w:t xml:space="preserve"> </w:t>
      </w:r>
      <w:proofErr w:type="spellStart"/>
      <w:r w:rsidRPr="007C137B">
        <w:rPr>
          <w:rFonts w:cs="Times New Roman"/>
        </w:rPr>
        <w:t>using</w:t>
      </w:r>
      <w:proofErr w:type="spellEnd"/>
      <w:r w:rsidRPr="007C137B">
        <w:rPr>
          <w:rFonts w:cs="Times New Roman"/>
        </w:rPr>
        <w:t xml:space="preserve"> </w:t>
      </w:r>
      <w:proofErr w:type="spellStart"/>
      <w:r w:rsidRPr="007C137B">
        <w:rPr>
          <w:rFonts w:cs="Times New Roman"/>
        </w:rPr>
        <w:t>discrete</w:t>
      </w:r>
      <w:proofErr w:type="spellEnd"/>
      <w:r w:rsidRPr="007C137B">
        <w:rPr>
          <w:rFonts w:cs="Times New Roman"/>
        </w:rPr>
        <w:t xml:space="preserve"> </w:t>
      </w:r>
      <w:proofErr w:type="spellStart"/>
      <w:r w:rsidRPr="007C137B">
        <w:rPr>
          <w:rFonts w:cs="Times New Roman"/>
        </w:rPr>
        <w:t>wavelet</w:t>
      </w:r>
      <w:proofErr w:type="spellEnd"/>
      <w:r w:rsidRPr="007C137B">
        <w:rPr>
          <w:rFonts w:cs="Times New Roman"/>
        </w:rPr>
        <w:t xml:space="preserve"> </w:t>
      </w:r>
      <w:proofErr w:type="spellStart"/>
      <w:r w:rsidRPr="007C137B">
        <w:rPr>
          <w:rFonts w:cs="Times New Roman"/>
        </w:rPr>
        <w:t>transform</w:t>
      </w:r>
      <w:proofErr w:type="spellEnd"/>
      <w:r w:rsidRPr="007C137B">
        <w:rPr>
          <w:rFonts w:cs="Times New Roman"/>
        </w:rPr>
        <w:t xml:space="preserve">, </w:t>
      </w:r>
      <w:proofErr w:type="spellStart"/>
      <w:r w:rsidRPr="007C137B">
        <w:rPr>
          <w:rFonts w:cs="Times New Roman"/>
        </w:rPr>
        <w:t>different</w:t>
      </w:r>
      <w:proofErr w:type="spellEnd"/>
      <w:r w:rsidRPr="007C137B">
        <w:rPr>
          <w:rFonts w:cs="Times New Roman"/>
        </w:rPr>
        <w:t xml:space="preserve"> </w:t>
      </w:r>
      <w:proofErr w:type="spellStart"/>
      <w:r w:rsidRPr="007C137B">
        <w:rPr>
          <w:rFonts w:cs="Times New Roman"/>
        </w:rPr>
        <w:t>entropy</w:t>
      </w:r>
      <w:proofErr w:type="spellEnd"/>
      <w:r w:rsidRPr="007C137B">
        <w:rPr>
          <w:rFonts w:cs="Times New Roman"/>
        </w:rPr>
        <w:t xml:space="preserve"> </w:t>
      </w:r>
      <w:proofErr w:type="spellStart"/>
      <w:r w:rsidRPr="007C137B">
        <w:rPr>
          <w:rFonts w:cs="Times New Roman"/>
        </w:rPr>
        <w:t>measures</w:t>
      </w:r>
      <w:proofErr w:type="spellEnd"/>
      <w:r w:rsidRPr="007C137B">
        <w:rPr>
          <w:rFonts w:cs="Times New Roman"/>
        </w:rPr>
        <w:t xml:space="preserve">, and </w:t>
      </w:r>
      <w:proofErr w:type="spellStart"/>
      <w:r w:rsidRPr="007C137B">
        <w:rPr>
          <w:rFonts w:cs="Times New Roman"/>
        </w:rPr>
        <w:t>machine</w:t>
      </w:r>
      <w:proofErr w:type="spellEnd"/>
      <w:r w:rsidRPr="007C137B">
        <w:rPr>
          <w:rFonts w:cs="Times New Roman"/>
        </w:rPr>
        <w:t xml:space="preserve"> </w:t>
      </w:r>
      <w:proofErr w:type="spellStart"/>
      <w:r w:rsidRPr="007C137B">
        <w:rPr>
          <w:rFonts w:cs="Times New Roman"/>
        </w:rPr>
        <w:t>learning</w:t>
      </w:r>
      <w:proofErr w:type="spellEnd"/>
      <w:r w:rsidRPr="007C137B">
        <w:rPr>
          <w:rFonts w:cs="Times New Roman"/>
        </w:rPr>
        <w:t xml:space="preserve"> </w:t>
      </w:r>
      <w:proofErr w:type="spellStart"/>
      <w:r w:rsidRPr="007C137B">
        <w:rPr>
          <w:rFonts w:cs="Times New Roman"/>
        </w:rPr>
        <w:t>techniques</w:t>
      </w:r>
      <w:proofErr w:type="spellEnd"/>
      <w:r w:rsidRPr="007C137B">
        <w:rPr>
          <w:rFonts w:cs="Times New Roman"/>
        </w:rPr>
        <w:t xml:space="preserve">. </w:t>
      </w:r>
      <w:proofErr w:type="spellStart"/>
      <w:r w:rsidRPr="007C137B">
        <w:rPr>
          <w:rFonts w:cs="Times New Roman"/>
        </w:rPr>
        <w:t>PubMed</w:t>
      </w:r>
      <w:proofErr w:type="spellEnd"/>
      <w:r w:rsidRPr="007C137B">
        <w:rPr>
          <w:rFonts w:cs="Times New Roman"/>
        </w:rPr>
        <w:t>. https://pubmed.ncbi.nlm.nih.gov/36581646/</w:t>
      </w:r>
    </w:p>
    <w:p w14:paraId="7664EEA2" w14:textId="77777777" w:rsidR="007C137B" w:rsidRPr="007C137B" w:rsidRDefault="007C137B" w:rsidP="007C137B">
      <w:pPr>
        <w:ind w:firstLine="0"/>
        <w:rPr>
          <w:rFonts w:cs="Times New Roman"/>
        </w:rPr>
      </w:pPr>
      <w:r w:rsidRPr="007C137B">
        <w:rPr>
          <w:rFonts w:cs="Times New Roman"/>
        </w:rPr>
        <w:t xml:space="preserve">SUPPA, A. et al., 2022. </w:t>
      </w:r>
      <w:proofErr w:type="spellStart"/>
      <w:r w:rsidRPr="007C137B">
        <w:rPr>
          <w:rFonts w:cs="Times New Roman"/>
        </w:rPr>
        <w:t>Voice</w:t>
      </w:r>
      <w:proofErr w:type="spellEnd"/>
      <w:r w:rsidRPr="007C137B">
        <w:rPr>
          <w:rFonts w:cs="Times New Roman"/>
        </w:rPr>
        <w:t xml:space="preserve"> in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A </w:t>
      </w:r>
      <w:proofErr w:type="spellStart"/>
      <w:r w:rsidRPr="007C137B">
        <w:rPr>
          <w:rFonts w:cs="Times New Roman"/>
        </w:rPr>
        <w:t>Machine</w:t>
      </w:r>
      <w:proofErr w:type="spellEnd"/>
      <w:r w:rsidRPr="007C137B">
        <w:rPr>
          <w:rFonts w:cs="Times New Roman"/>
        </w:rPr>
        <w:t xml:space="preserve"> </w:t>
      </w:r>
      <w:proofErr w:type="spellStart"/>
      <w:r w:rsidRPr="007C137B">
        <w:rPr>
          <w:rFonts w:cs="Times New Roman"/>
        </w:rPr>
        <w:t>Learning</w:t>
      </w:r>
      <w:proofErr w:type="spellEnd"/>
      <w:r w:rsidRPr="007C137B">
        <w:rPr>
          <w:rFonts w:cs="Times New Roman"/>
        </w:rPr>
        <w:t xml:space="preserve"> Study. </w:t>
      </w:r>
      <w:proofErr w:type="spellStart"/>
      <w:r w:rsidRPr="007C137B">
        <w:rPr>
          <w:rFonts w:cs="Times New Roman"/>
        </w:rPr>
        <w:t>Journal</w:t>
      </w:r>
      <w:proofErr w:type="spellEnd"/>
      <w:r w:rsidRPr="007C137B">
        <w:rPr>
          <w:rFonts w:cs="Times New Roman"/>
        </w:rPr>
        <w:t xml:space="preserve"> of </w:t>
      </w:r>
      <w:proofErr w:type="spellStart"/>
      <w:r w:rsidRPr="007C137B">
        <w:rPr>
          <w:rFonts w:cs="Times New Roman"/>
        </w:rPr>
        <w:t>Voice</w:t>
      </w:r>
      <w:proofErr w:type="spellEnd"/>
      <w:r w:rsidRPr="007C137B">
        <w:rPr>
          <w:rFonts w:cs="Times New Roman"/>
        </w:rPr>
        <w:t>, 36(5), 732.e9–732.e23.</w:t>
      </w:r>
    </w:p>
    <w:p w14:paraId="1923AF92" w14:textId="77777777" w:rsidR="007C137B" w:rsidRPr="007C137B" w:rsidRDefault="007C137B" w:rsidP="007C137B">
      <w:pPr>
        <w:ind w:firstLine="0"/>
        <w:rPr>
          <w:rFonts w:cs="Times New Roman"/>
        </w:rPr>
      </w:pPr>
      <w:r w:rsidRPr="007C137B">
        <w:rPr>
          <w:rFonts w:cs="Times New Roman"/>
        </w:rPr>
        <w:t xml:space="preserve">TRIPATHI, </w:t>
      </w:r>
      <w:proofErr w:type="spellStart"/>
      <w:r w:rsidRPr="007C137B">
        <w:rPr>
          <w:rFonts w:cs="Times New Roman"/>
        </w:rPr>
        <w:t>Ayush</w:t>
      </w:r>
      <w:proofErr w:type="spellEnd"/>
      <w:r w:rsidRPr="007C137B">
        <w:rPr>
          <w:rFonts w:cs="Times New Roman"/>
        </w:rPr>
        <w:t xml:space="preserve"> &amp; APPAVU, </w:t>
      </w:r>
      <w:proofErr w:type="spellStart"/>
      <w:r w:rsidRPr="007C137B">
        <w:rPr>
          <w:rFonts w:cs="Times New Roman"/>
        </w:rPr>
        <w:t>Rajagopal</w:t>
      </w:r>
      <w:proofErr w:type="spellEnd"/>
      <w:r w:rsidRPr="007C137B">
        <w:rPr>
          <w:rFonts w:cs="Times New Roman"/>
        </w:rPr>
        <w:t xml:space="preserve"> &amp; KETHAR, </w:t>
      </w:r>
      <w:proofErr w:type="spellStart"/>
      <w:r w:rsidRPr="007C137B">
        <w:rPr>
          <w:rFonts w:cs="Times New Roman"/>
        </w:rPr>
        <w:t>Jothsna</w:t>
      </w:r>
      <w:proofErr w:type="spellEnd"/>
      <w:r w:rsidRPr="007C137B">
        <w:rPr>
          <w:rFonts w:cs="Times New Roman"/>
        </w:rPr>
        <w:t xml:space="preserve">, 2023. </w:t>
      </w:r>
      <w:proofErr w:type="spellStart"/>
      <w:r w:rsidRPr="007C137B">
        <w:rPr>
          <w:rFonts w:cs="Times New Roman"/>
        </w:rPr>
        <w:t>The</w:t>
      </w:r>
      <w:proofErr w:type="spellEnd"/>
      <w:r w:rsidRPr="007C137B">
        <w:rPr>
          <w:rFonts w:cs="Times New Roman"/>
        </w:rPr>
        <w:t xml:space="preserve"> </w:t>
      </w:r>
      <w:proofErr w:type="spellStart"/>
      <w:r w:rsidRPr="007C137B">
        <w:rPr>
          <w:rFonts w:cs="Times New Roman"/>
        </w:rPr>
        <w:t>Age</w:t>
      </w:r>
      <w:proofErr w:type="spellEnd"/>
      <w:r w:rsidRPr="007C137B">
        <w:rPr>
          <w:rFonts w:cs="Times New Roman"/>
        </w:rPr>
        <w:t xml:space="preserve"> of </w:t>
      </w:r>
      <w:proofErr w:type="spellStart"/>
      <w:r w:rsidRPr="007C137B">
        <w:rPr>
          <w:rFonts w:cs="Times New Roman"/>
        </w:rPr>
        <w:t>the</w:t>
      </w:r>
      <w:proofErr w:type="spellEnd"/>
      <w:r w:rsidRPr="007C137B">
        <w:rPr>
          <w:rFonts w:cs="Times New Roman"/>
        </w:rPr>
        <w:t xml:space="preserve"> </w:t>
      </w:r>
      <w:proofErr w:type="spellStart"/>
      <w:r w:rsidRPr="007C137B">
        <w:rPr>
          <w:rFonts w:cs="Times New Roman"/>
        </w:rPr>
        <w:t>Meta-Doctor</w:t>
      </w:r>
      <w:proofErr w:type="spellEnd"/>
      <w:r w:rsidRPr="007C137B">
        <w:rPr>
          <w:rFonts w:cs="Times New Roman"/>
        </w:rPr>
        <w:t xml:space="preserve">: </w:t>
      </w:r>
      <w:proofErr w:type="spellStart"/>
      <w:r w:rsidRPr="007C137B">
        <w:rPr>
          <w:rFonts w:cs="Times New Roman"/>
        </w:rPr>
        <w:t>Diagnosing</w:t>
      </w:r>
      <w:proofErr w:type="spellEnd"/>
      <w:r w:rsidRPr="007C137B">
        <w:rPr>
          <w:rFonts w:cs="Times New Roman"/>
        </w:rPr>
        <w:t xml:space="preserve">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w:t>
      </w:r>
      <w:proofErr w:type="spellStart"/>
      <w:r w:rsidRPr="007C137B">
        <w:rPr>
          <w:rFonts w:cs="Times New Roman"/>
        </w:rPr>
        <w:t>with</w:t>
      </w:r>
      <w:proofErr w:type="spellEnd"/>
      <w:r w:rsidRPr="007C137B">
        <w:rPr>
          <w:rFonts w:cs="Times New Roman"/>
        </w:rPr>
        <w:t xml:space="preserve"> </w:t>
      </w:r>
      <w:proofErr w:type="spellStart"/>
      <w:r w:rsidRPr="007C137B">
        <w:rPr>
          <w:rFonts w:cs="Times New Roman"/>
        </w:rPr>
        <w:t>Artificial</w:t>
      </w:r>
      <w:proofErr w:type="spellEnd"/>
      <w:r w:rsidRPr="007C137B">
        <w:rPr>
          <w:rFonts w:cs="Times New Roman"/>
        </w:rPr>
        <w:t xml:space="preserve"> </w:t>
      </w:r>
      <w:proofErr w:type="spellStart"/>
      <w:r w:rsidRPr="007C137B">
        <w:rPr>
          <w:rFonts w:cs="Times New Roman"/>
        </w:rPr>
        <w:t>Intelligence</w:t>
      </w:r>
      <w:proofErr w:type="spellEnd"/>
      <w:r w:rsidRPr="007C137B">
        <w:rPr>
          <w:rFonts w:cs="Times New Roman"/>
        </w:rPr>
        <w:t xml:space="preserve"> and </w:t>
      </w:r>
      <w:proofErr w:type="spellStart"/>
      <w:r w:rsidRPr="007C137B">
        <w:rPr>
          <w:rFonts w:cs="Times New Roman"/>
        </w:rPr>
        <w:t>Speech</w:t>
      </w:r>
      <w:proofErr w:type="spellEnd"/>
      <w:r w:rsidRPr="007C137B">
        <w:rPr>
          <w:rFonts w:cs="Times New Roman"/>
        </w:rPr>
        <w:t xml:space="preserve">. </w:t>
      </w:r>
      <w:proofErr w:type="spellStart"/>
      <w:r w:rsidRPr="007C137B">
        <w:rPr>
          <w:rFonts w:cs="Times New Roman"/>
        </w:rPr>
        <w:t>Journal</w:t>
      </w:r>
      <w:proofErr w:type="spellEnd"/>
      <w:r w:rsidRPr="007C137B">
        <w:rPr>
          <w:rFonts w:cs="Times New Roman"/>
        </w:rPr>
        <w:t xml:space="preserve"> of </w:t>
      </w:r>
      <w:proofErr w:type="spellStart"/>
      <w:r w:rsidRPr="007C137B">
        <w:rPr>
          <w:rFonts w:cs="Times New Roman"/>
        </w:rPr>
        <w:t>Student</w:t>
      </w:r>
      <w:proofErr w:type="spellEnd"/>
      <w:r w:rsidRPr="007C137B">
        <w:rPr>
          <w:rFonts w:cs="Times New Roman"/>
        </w:rPr>
        <w:t xml:space="preserve"> </w:t>
      </w:r>
      <w:proofErr w:type="spellStart"/>
      <w:r w:rsidRPr="007C137B">
        <w:rPr>
          <w:rFonts w:cs="Times New Roman"/>
        </w:rPr>
        <w:t>Research</w:t>
      </w:r>
      <w:proofErr w:type="spellEnd"/>
      <w:r w:rsidRPr="007C137B">
        <w:rPr>
          <w:rFonts w:cs="Times New Roman"/>
        </w:rPr>
        <w:t>, 12. 10.47611/jsrhs.v12i2.4379</w:t>
      </w:r>
    </w:p>
    <w:p w14:paraId="09132B1D" w14:textId="77777777" w:rsidR="007C137B" w:rsidRPr="007C137B" w:rsidRDefault="007C137B" w:rsidP="007C137B">
      <w:pPr>
        <w:ind w:firstLine="0"/>
        <w:rPr>
          <w:rFonts w:cs="Times New Roman"/>
        </w:rPr>
      </w:pPr>
      <w:r w:rsidRPr="007C137B">
        <w:rPr>
          <w:rFonts w:cs="Times New Roman"/>
        </w:rPr>
        <w:t xml:space="preserve">WORLD HEALTH ORGANIZATION, 2023. </w:t>
      </w:r>
      <w:proofErr w:type="spellStart"/>
      <w:r w:rsidRPr="007C137B">
        <w:rPr>
          <w:rFonts w:cs="Times New Roman"/>
        </w:rPr>
        <w:t>Parkinson</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https://www.who.int/news-room/fact-sheets/detail/parkinson-disease</w:t>
      </w:r>
    </w:p>
    <w:p w14:paraId="32B4EAB8" w14:textId="619D7221" w:rsidR="003052A8" w:rsidRDefault="007C137B" w:rsidP="007C137B">
      <w:pPr>
        <w:ind w:firstLine="0"/>
        <w:rPr>
          <w:rFonts w:cs="Times New Roman"/>
        </w:rPr>
      </w:pPr>
      <w:r w:rsidRPr="007C137B">
        <w:rPr>
          <w:rFonts w:cs="Times New Roman"/>
        </w:rPr>
        <w:t xml:space="preserve">YANG, X. et al., 2020. </w:t>
      </w:r>
      <w:proofErr w:type="spellStart"/>
      <w:r w:rsidRPr="007C137B">
        <w:rPr>
          <w:rFonts w:cs="Times New Roman"/>
        </w:rPr>
        <w:t>The</w:t>
      </w:r>
      <w:proofErr w:type="spellEnd"/>
      <w:r w:rsidRPr="007C137B">
        <w:rPr>
          <w:rFonts w:cs="Times New Roman"/>
        </w:rPr>
        <w:t xml:space="preserve"> </w:t>
      </w:r>
      <w:proofErr w:type="spellStart"/>
      <w:r w:rsidRPr="007C137B">
        <w:rPr>
          <w:rFonts w:cs="Times New Roman"/>
        </w:rPr>
        <w:t>cost</w:t>
      </w:r>
      <w:proofErr w:type="spellEnd"/>
      <w:r w:rsidRPr="007C137B">
        <w:rPr>
          <w:rFonts w:cs="Times New Roman"/>
        </w:rPr>
        <w:t xml:space="preserve"> of </w:t>
      </w:r>
      <w:proofErr w:type="spellStart"/>
      <w:r w:rsidRPr="007C137B">
        <w:rPr>
          <w:rFonts w:cs="Times New Roman"/>
        </w:rPr>
        <w:t>Parkinson’s</w:t>
      </w:r>
      <w:proofErr w:type="spellEnd"/>
      <w:r w:rsidRPr="007C137B">
        <w:rPr>
          <w:rFonts w:cs="Times New Roman"/>
        </w:rPr>
        <w:t xml:space="preserve"> </w:t>
      </w:r>
      <w:proofErr w:type="spellStart"/>
      <w:r w:rsidRPr="007C137B">
        <w:rPr>
          <w:rFonts w:cs="Times New Roman"/>
        </w:rPr>
        <w:t>disease</w:t>
      </w:r>
      <w:proofErr w:type="spellEnd"/>
      <w:r w:rsidRPr="007C137B">
        <w:rPr>
          <w:rFonts w:cs="Times New Roman"/>
        </w:rPr>
        <w:t xml:space="preserve">: A </w:t>
      </w:r>
      <w:proofErr w:type="spellStart"/>
      <w:r w:rsidRPr="007C137B">
        <w:rPr>
          <w:rFonts w:cs="Times New Roman"/>
        </w:rPr>
        <w:t>systematic</w:t>
      </w:r>
      <w:proofErr w:type="spellEnd"/>
      <w:r w:rsidRPr="007C137B">
        <w:rPr>
          <w:rFonts w:cs="Times New Roman"/>
        </w:rPr>
        <w:t xml:space="preserve"> </w:t>
      </w:r>
      <w:proofErr w:type="spellStart"/>
      <w:r w:rsidRPr="007C137B">
        <w:rPr>
          <w:rFonts w:cs="Times New Roman"/>
        </w:rPr>
        <w:t>review</w:t>
      </w:r>
      <w:proofErr w:type="spellEnd"/>
      <w:r w:rsidRPr="007C137B">
        <w:rPr>
          <w:rFonts w:cs="Times New Roman"/>
        </w:rPr>
        <w:t xml:space="preserve">. </w:t>
      </w:r>
      <w:proofErr w:type="spellStart"/>
      <w:r w:rsidRPr="007C137B">
        <w:rPr>
          <w:rFonts w:cs="Times New Roman"/>
        </w:rPr>
        <w:t>Parkinsonism</w:t>
      </w:r>
      <w:proofErr w:type="spellEnd"/>
      <w:r w:rsidRPr="007C137B">
        <w:rPr>
          <w:rFonts w:cs="Times New Roman"/>
        </w:rPr>
        <w:t xml:space="preserve"> &amp; </w:t>
      </w:r>
      <w:proofErr w:type="spellStart"/>
      <w:r w:rsidRPr="007C137B">
        <w:rPr>
          <w:rFonts w:cs="Times New Roman"/>
        </w:rPr>
        <w:t>Related</w:t>
      </w:r>
      <w:proofErr w:type="spellEnd"/>
      <w:r w:rsidRPr="007C137B">
        <w:rPr>
          <w:rFonts w:cs="Times New Roman"/>
        </w:rPr>
        <w:t xml:space="preserve"> </w:t>
      </w:r>
      <w:proofErr w:type="spellStart"/>
      <w:r w:rsidRPr="007C137B">
        <w:rPr>
          <w:rFonts w:cs="Times New Roman"/>
        </w:rPr>
        <w:t>Disorders</w:t>
      </w:r>
      <w:proofErr w:type="spellEnd"/>
      <w:r w:rsidRPr="007C137B">
        <w:rPr>
          <w:rFonts w:cs="Times New Roman"/>
        </w:rPr>
        <w:t>, 80, 7–13.</w:t>
      </w:r>
    </w:p>
    <w:p w14:paraId="7AA0A9E3" w14:textId="3E6C1633" w:rsidR="005A7A8C" w:rsidRDefault="003052A8" w:rsidP="007C137B">
      <w:pPr>
        <w:ind w:firstLine="0"/>
        <w:rPr>
          <w:rFonts w:cs="Times New Roman"/>
        </w:rPr>
      </w:pPr>
      <w:r>
        <w:rPr>
          <w:rFonts w:cs="Times New Roman"/>
          <w:lang w:val="en-US"/>
        </w:rPr>
        <w:t xml:space="preserve">[Obr.1] </w:t>
      </w:r>
      <w:proofErr w:type="spellStart"/>
      <w:r w:rsidR="004C2D19" w:rsidRPr="004C2D19">
        <w:rPr>
          <w:rFonts w:cs="Times New Roman"/>
        </w:rPr>
        <w:t>Tripathi</w:t>
      </w:r>
      <w:proofErr w:type="spellEnd"/>
      <w:r w:rsidR="004C2D19" w:rsidRPr="004C2D19">
        <w:rPr>
          <w:rFonts w:cs="Times New Roman"/>
        </w:rPr>
        <w:t xml:space="preserve">, </w:t>
      </w:r>
      <w:proofErr w:type="spellStart"/>
      <w:r w:rsidR="004C2D19" w:rsidRPr="004C2D19">
        <w:rPr>
          <w:rFonts w:cs="Times New Roman"/>
        </w:rPr>
        <w:t>Ayush</w:t>
      </w:r>
      <w:proofErr w:type="spellEnd"/>
      <w:r w:rsidR="004C2D19" w:rsidRPr="004C2D19">
        <w:rPr>
          <w:rFonts w:cs="Times New Roman"/>
        </w:rPr>
        <w:t xml:space="preserve"> &amp; </w:t>
      </w:r>
      <w:proofErr w:type="spellStart"/>
      <w:r w:rsidR="004C2D19" w:rsidRPr="004C2D19">
        <w:rPr>
          <w:rFonts w:cs="Times New Roman"/>
        </w:rPr>
        <w:t>Appavu</w:t>
      </w:r>
      <w:proofErr w:type="spellEnd"/>
      <w:r w:rsidR="004C2D19" w:rsidRPr="004C2D19">
        <w:rPr>
          <w:rFonts w:cs="Times New Roman"/>
        </w:rPr>
        <w:t xml:space="preserve">, </w:t>
      </w:r>
      <w:proofErr w:type="spellStart"/>
      <w:r w:rsidR="004C2D19" w:rsidRPr="004C2D19">
        <w:rPr>
          <w:rFonts w:cs="Times New Roman"/>
        </w:rPr>
        <w:t>Rajagopal</w:t>
      </w:r>
      <w:proofErr w:type="spellEnd"/>
      <w:r w:rsidR="004C2D19" w:rsidRPr="004C2D19">
        <w:rPr>
          <w:rFonts w:cs="Times New Roman"/>
        </w:rPr>
        <w:t xml:space="preserve"> &amp; </w:t>
      </w:r>
      <w:proofErr w:type="spellStart"/>
      <w:r w:rsidR="004C2D19" w:rsidRPr="004C2D19">
        <w:rPr>
          <w:rFonts w:cs="Times New Roman"/>
        </w:rPr>
        <w:t>Kethar</w:t>
      </w:r>
      <w:proofErr w:type="spellEnd"/>
      <w:r w:rsidR="004C2D19" w:rsidRPr="004C2D19">
        <w:rPr>
          <w:rFonts w:cs="Times New Roman"/>
        </w:rPr>
        <w:t xml:space="preserve">, </w:t>
      </w:r>
      <w:proofErr w:type="spellStart"/>
      <w:r w:rsidR="004C2D19" w:rsidRPr="004C2D19">
        <w:rPr>
          <w:rFonts w:cs="Times New Roman"/>
        </w:rPr>
        <w:t>Jothsna</w:t>
      </w:r>
      <w:proofErr w:type="spellEnd"/>
      <w:r w:rsidR="004C2D19" w:rsidRPr="004C2D19">
        <w:rPr>
          <w:rFonts w:cs="Times New Roman"/>
        </w:rPr>
        <w:t xml:space="preserve">. (2023). </w:t>
      </w:r>
      <w:proofErr w:type="spellStart"/>
      <w:r w:rsidR="004C2D19" w:rsidRPr="004C2D19">
        <w:rPr>
          <w:rFonts w:cs="Times New Roman"/>
        </w:rPr>
        <w:t>The</w:t>
      </w:r>
      <w:proofErr w:type="spellEnd"/>
      <w:r w:rsidR="004C2D19" w:rsidRPr="004C2D19">
        <w:rPr>
          <w:rFonts w:cs="Times New Roman"/>
        </w:rPr>
        <w:t xml:space="preserve"> </w:t>
      </w:r>
      <w:proofErr w:type="spellStart"/>
      <w:r w:rsidR="004C2D19" w:rsidRPr="004C2D19">
        <w:rPr>
          <w:rFonts w:cs="Times New Roman"/>
        </w:rPr>
        <w:t>Age</w:t>
      </w:r>
      <w:proofErr w:type="spellEnd"/>
      <w:r w:rsidR="004C2D19" w:rsidRPr="004C2D19">
        <w:rPr>
          <w:rFonts w:cs="Times New Roman"/>
        </w:rPr>
        <w:t xml:space="preserve"> of </w:t>
      </w:r>
      <w:proofErr w:type="spellStart"/>
      <w:r w:rsidR="004C2D19" w:rsidRPr="004C2D19">
        <w:rPr>
          <w:rFonts w:cs="Times New Roman"/>
        </w:rPr>
        <w:t>the</w:t>
      </w:r>
      <w:proofErr w:type="spellEnd"/>
      <w:r w:rsidR="004C2D19" w:rsidRPr="004C2D19">
        <w:rPr>
          <w:rFonts w:cs="Times New Roman"/>
        </w:rPr>
        <w:t xml:space="preserve"> </w:t>
      </w:r>
      <w:proofErr w:type="spellStart"/>
      <w:r w:rsidR="004C2D19" w:rsidRPr="004C2D19">
        <w:rPr>
          <w:rFonts w:cs="Times New Roman"/>
        </w:rPr>
        <w:t>Meta-Doctor</w:t>
      </w:r>
      <w:proofErr w:type="spellEnd"/>
      <w:r w:rsidR="004C2D19" w:rsidRPr="004C2D19">
        <w:rPr>
          <w:rFonts w:cs="Times New Roman"/>
        </w:rPr>
        <w:t xml:space="preserve">: </w:t>
      </w:r>
      <w:proofErr w:type="spellStart"/>
      <w:r w:rsidR="004C2D19" w:rsidRPr="004C2D19">
        <w:rPr>
          <w:rFonts w:cs="Times New Roman"/>
        </w:rPr>
        <w:t>Diagnosing</w:t>
      </w:r>
      <w:proofErr w:type="spellEnd"/>
      <w:r w:rsidR="004C2D19" w:rsidRPr="004C2D19">
        <w:rPr>
          <w:rFonts w:cs="Times New Roman"/>
        </w:rPr>
        <w:t xml:space="preserve"> </w:t>
      </w:r>
      <w:proofErr w:type="spellStart"/>
      <w:r w:rsidR="004C2D19" w:rsidRPr="004C2D19">
        <w:rPr>
          <w:rFonts w:cs="Times New Roman"/>
        </w:rPr>
        <w:t>Parkinson’s</w:t>
      </w:r>
      <w:proofErr w:type="spellEnd"/>
      <w:r w:rsidR="004C2D19" w:rsidRPr="004C2D19">
        <w:rPr>
          <w:rFonts w:cs="Times New Roman"/>
        </w:rPr>
        <w:t xml:space="preserve"> </w:t>
      </w:r>
      <w:proofErr w:type="spellStart"/>
      <w:r w:rsidR="004C2D19" w:rsidRPr="004C2D19">
        <w:rPr>
          <w:rFonts w:cs="Times New Roman"/>
        </w:rPr>
        <w:t>Disease</w:t>
      </w:r>
      <w:proofErr w:type="spellEnd"/>
      <w:r w:rsidR="004C2D19" w:rsidRPr="004C2D19">
        <w:rPr>
          <w:rFonts w:cs="Times New Roman"/>
        </w:rPr>
        <w:t xml:space="preserve"> </w:t>
      </w:r>
      <w:proofErr w:type="spellStart"/>
      <w:r w:rsidR="004C2D19" w:rsidRPr="004C2D19">
        <w:rPr>
          <w:rFonts w:cs="Times New Roman"/>
        </w:rPr>
        <w:t>with</w:t>
      </w:r>
      <w:proofErr w:type="spellEnd"/>
      <w:r w:rsidR="004C2D19" w:rsidRPr="004C2D19">
        <w:rPr>
          <w:rFonts w:cs="Times New Roman"/>
        </w:rPr>
        <w:t xml:space="preserve"> </w:t>
      </w:r>
      <w:proofErr w:type="spellStart"/>
      <w:r w:rsidR="004C2D19" w:rsidRPr="004C2D19">
        <w:rPr>
          <w:rFonts w:cs="Times New Roman"/>
        </w:rPr>
        <w:t>Artificial</w:t>
      </w:r>
      <w:proofErr w:type="spellEnd"/>
      <w:r w:rsidR="004C2D19" w:rsidRPr="004C2D19">
        <w:rPr>
          <w:rFonts w:cs="Times New Roman"/>
        </w:rPr>
        <w:t xml:space="preserve"> </w:t>
      </w:r>
      <w:proofErr w:type="spellStart"/>
      <w:r w:rsidR="004C2D19" w:rsidRPr="004C2D19">
        <w:rPr>
          <w:rFonts w:cs="Times New Roman"/>
        </w:rPr>
        <w:t>Intelligence</w:t>
      </w:r>
      <w:proofErr w:type="spellEnd"/>
      <w:r w:rsidR="004C2D19" w:rsidRPr="004C2D19">
        <w:rPr>
          <w:rFonts w:cs="Times New Roman"/>
        </w:rPr>
        <w:t xml:space="preserve"> and </w:t>
      </w:r>
      <w:proofErr w:type="spellStart"/>
      <w:r w:rsidR="004C2D19" w:rsidRPr="004C2D19">
        <w:rPr>
          <w:rFonts w:cs="Times New Roman"/>
        </w:rPr>
        <w:t>Speech</w:t>
      </w:r>
      <w:proofErr w:type="spellEnd"/>
      <w:r w:rsidR="004C2D19" w:rsidRPr="004C2D19">
        <w:rPr>
          <w:rFonts w:cs="Times New Roman"/>
        </w:rPr>
        <w:t xml:space="preserve">. </w:t>
      </w:r>
      <w:proofErr w:type="spellStart"/>
      <w:r w:rsidR="004C2D19" w:rsidRPr="004C2D19">
        <w:rPr>
          <w:rFonts w:cs="Times New Roman"/>
        </w:rPr>
        <w:t>Journal</w:t>
      </w:r>
      <w:proofErr w:type="spellEnd"/>
      <w:r w:rsidR="004C2D19" w:rsidRPr="004C2D19">
        <w:rPr>
          <w:rFonts w:cs="Times New Roman"/>
        </w:rPr>
        <w:t xml:space="preserve"> of </w:t>
      </w:r>
      <w:proofErr w:type="spellStart"/>
      <w:r w:rsidR="004C2D19" w:rsidRPr="004C2D19">
        <w:rPr>
          <w:rFonts w:cs="Times New Roman"/>
        </w:rPr>
        <w:t>Student</w:t>
      </w:r>
      <w:proofErr w:type="spellEnd"/>
      <w:r w:rsidR="004C2D19" w:rsidRPr="004C2D19">
        <w:rPr>
          <w:rFonts w:cs="Times New Roman"/>
        </w:rPr>
        <w:t xml:space="preserve"> </w:t>
      </w:r>
      <w:proofErr w:type="spellStart"/>
      <w:r w:rsidR="004C2D19" w:rsidRPr="004C2D19">
        <w:rPr>
          <w:rFonts w:cs="Times New Roman"/>
        </w:rPr>
        <w:t>Research</w:t>
      </w:r>
      <w:proofErr w:type="spellEnd"/>
      <w:r w:rsidR="004C2D19" w:rsidRPr="004C2D19">
        <w:rPr>
          <w:rFonts w:cs="Times New Roman"/>
        </w:rPr>
        <w:t>. 12. 10.47611/jsrhs.v12i2.4379.</w:t>
      </w:r>
    </w:p>
    <w:p w14:paraId="36B37920" w14:textId="539C7240" w:rsidR="00EE463F" w:rsidRPr="009C23B6" w:rsidRDefault="003052A8" w:rsidP="007C137B">
      <w:pPr>
        <w:ind w:firstLine="0"/>
        <w:rPr>
          <w:rFonts w:cs="Times New Roman"/>
        </w:rPr>
      </w:pPr>
      <w:r>
        <w:rPr>
          <w:rFonts w:cs="Times New Roman"/>
        </w:rPr>
        <w:t xml:space="preserve">[Obr.2] </w:t>
      </w:r>
      <w:proofErr w:type="spellStart"/>
      <w:r w:rsidR="00F62939" w:rsidRPr="00F62939">
        <w:rPr>
          <w:rFonts w:cs="Times New Roman"/>
        </w:rPr>
        <w:t>Sage</w:t>
      </w:r>
      <w:proofErr w:type="spellEnd"/>
      <w:r w:rsidR="00F62939" w:rsidRPr="00F62939">
        <w:rPr>
          <w:rFonts w:cs="Times New Roman"/>
        </w:rPr>
        <w:t xml:space="preserve"> </w:t>
      </w:r>
      <w:proofErr w:type="spellStart"/>
      <w:r w:rsidR="00F62939" w:rsidRPr="00F62939">
        <w:rPr>
          <w:rFonts w:cs="Times New Roman"/>
        </w:rPr>
        <w:t>Bionetworks</w:t>
      </w:r>
      <w:proofErr w:type="spellEnd"/>
      <w:r w:rsidR="00F62939" w:rsidRPr="00F62939">
        <w:rPr>
          <w:rFonts w:cs="Times New Roman"/>
        </w:rPr>
        <w:t xml:space="preserve">. (2015). </w:t>
      </w:r>
      <w:proofErr w:type="spellStart"/>
      <w:r w:rsidR="00F62939" w:rsidRPr="00F62939">
        <w:rPr>
          <w:rFonts w:cs="Times New Roman"/>
        </w:rPr>
        <w:t>Screenshot</w:t>
      </w:r>
      <w:proofErr w:type="spellEnd"/>
      <w:r w:rsidR="00F62939" w:rsidRPr="00F62939">
        <w:rPr>
          <w:rFonts w:cs="Times New Roman"/>
        </w:rPr>
        <w:t xml:space="preserve"> of </w:t>
      </w:r>
      <w:proofErr w:type="spellStart"/>
      <w:r w:rsidR="00F62939" w:rsidRPr="00F62939">
        <w:rPr>
          <w:rFonts w:cs="Times New Roman"/>
        </w:rPr>
        <w:t>mPower</w:t>
      </w:r>
      <w:proofErr w:type="spellEnd"/>
      <w:r w:rsidR="00F62939" w:rsidRPr="00F62939">
        <w:rPr>
          <w:rFonts w:cs="Times New Roman"/>
        </w:rPr>
        <w:t xml:space="preserve"> study interface [</w:t>
      </w:r>
      <w:proofErr w:type="spellStart"/>
      <w:r w:rsidR="00F62939" w:rsidRPr="00F62939">
        <w:rPr>
          <w:rFonts w:cs="Times New Roman"/>
        </w:rPr>
        <w:t>Screenshot</w:t>
      </w:r>
      <w:proofErr w:type="spellEnd"/>
      <w:r w:rsidR="00F62939" w:rsidRPr="00F62939">
        <w:rPr>
          <w:rFonts w:cs="Times New Roman"/>
        </w:rPr>
        <w:t>].</w:t>
      </w:r>
    </w:p>
    <w:sectPr w:rsidR="00EE463F" w:rsidRPr="009C2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E2E"/>
    <w:multiLevelType w:val="multilevel"/>
    <w:tmpl w:val="434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17543"/>
    <w:multiLevelType w:val="hybridMultilevel"/>
    <w:tmpl w:val="F27C4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6359CE"/>
    <w:multiLevelType w:val="hybridMultilevel"/>
    <w:tmpl w:val="BF743D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253857"/>
    <w:multiLevelType w:val="hybridMultilevel"/>
    <w:tmpl w:val="45CE71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E891CBD"/>
    <w:multiLevelType w:val="hybridMultilevel"/>
    <w:tmpl w:val="ABD23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0E622E"/>
    <w:multiLevelType w:val="hybridMultilevel"/>
    <w:tmpl w:val="8D7694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AC7499"/>
    <w:multiLevelType w:val="hybridMultilevel"/>
    <w:tmpl w:val="A2F4F854"/>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433922"/>
    <w:multiLevelType w:val="hybridMultilevel"/>
    <w:tmpl w:val="4D3442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47D6D"/>
    <w:multiLevelType w:val="hybridMultilevel"/>
    <w:tmpl w:val="03067F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A747E3"/>
    <w:multiLevelType w:val="hybridMultilevel"/>
    <w:tmpl w:val="75D6F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947FB6"/>
    <w:multiLevelType w:val="multilevel"/>
    <w:tmpl w:val="64FC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8417A"/>
    <w:multiLevelType w:val="multilevel"/>
    <w:tmpl w:val="482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E7732"/>
    <w:multiLevelType w:val="hybridMultilevel"/>
    <w:tmpl w:val="BB121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8F4699"/>
    <w:multiLevelType w:val="hybridMultilevel"/>
    <w:tmpl w:val="A2484E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372899"/>
    <w:multiLevelType w:val="hybridMultilevel"/>
    <w:tmpl w:val="5BB258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5DA45F6"/>
    <w:multiLevelType w:val="hybridMultilevel"/>
    <w:tmpl w:val="DF50B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BD3085"/>
    <w:multiLevelType w:val="multilevel"/>
    <w:tmpl w:val="3CD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96461"/>
    <w:multiLevelType w:val="hybridMultilevel"/>
    <w:tmpl w:val="2F1CC7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FB6688"/>
    <w:multiLevelType w:val="hybridMultilevel"/>
    <w:tmpl w:val="8FD6833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9" w15:restartNumberingAfterBreak="0">
    <w:nsid w:val="6EFD3F1A"/>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2F043E3"/>
    <w:multiLevelType w:val="hybridMultilevel"/>
    <w:tmpl w:val="1AC0A7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90043">
    <w:abstractNumId w:val="11"/>
  </w:num>
  <w:num w:numId="2" w16cid:durableId="560678886">
    <w:abstractNumId w:val="16"/>
  </w:num>
  <w:num w:numId="3" w16cid:durableId="260187089">
    <w:abstractNumId w:val="0"/>
  </w:num>
  <w:num w:numId="4" w16cid:durableId="658769029">
    <w:abstractNumId w:val="10"/>
  </w:num>
  <w:num w:numId="5" w16cid:durableId="970748467">
    <w:abstractNumId w:val="17"/>
  </w:num>
  <w:num w:numId="6" w16cid:durableId="1012607185">
    <w:abstractNumId w:val="1"/>
  </w:num>
  <w:num w:numId="7" w16cid:durableId="1965888923">
    <w:abstractNumId w:val="4"/>
  </w:num>
  <w:num w:numId="8" w16cid:durableId="358431658">
    <w:abstractNumId w:val="5"/>
  </w:num>
  <w:num w:numId="9" w16cid:durableId="790248595">
    <w:abstractNumId w:val="3"/>
  </w:num>
  <w:num w:numId="10" w16cid:durableId="257179460">
    <w:abstractNumId w:val="15"/>
  </w:num>
  <w:num w:numId="11" w16cid:durableId="50538059">
    <w:abstractNumId w:val="13"/>
  </w:num>
  <w:num w:numId="12" w16cid:durableId="1799956174">
    <w:abstractNumId w:val="12"/>
  </w:num>
  <w:num w:numId="13" w16cid:durableId="148717376">
    <w:abstractNumId w:val="8"/>
  </w:num>
  <w:num w:numId="14" w16cid:durableId="1564563009">
    <w:abstractNumId w:val="6"/>
  </w:num>
  <w:num w:numId="15" w16cid:durableId="1938100858">
    <w:abstractNumId w:val="20"/>
  </w:num>
  <w:num w:numId="16" w16cid:durableId="753818775">
    <w:abstractNumId w:val="14"/>
  </w:num>
  <w:num w:numId="17" w16cid:durableId="677078757">
    <w:abstractNumId w:val="7"/>
  </w:num>
  <w:num w:numId="18" w16cid:durableId="1983121118">
    <w:abstractNumId w:val="2"/>
  </w:num>
  <w:num w:numId="19" w16cid:durableId="560561656">
    <w:abstractNumId w:val="19"/>
  </w:num>
  <w:num w:numId="20" w16cid:durableId="1710105469">
    <w:abstractNumId w:val="9"/>
  </w:num>
  <w:num w:numId="21" w16cid:durableId="20750086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7"/>
    <w:rsid w:val="00052B98"/>
    <w:rsid w:val="00165BD1"/>
    <w:rsid w:val="00222309"/>
    <w:rsid w:val="0028129E"/>
    <w:rsid w:val="00295D02"/>
    <w:rsid w:val="003052A8"/>
    <w:rsid w:val="00350FD6"/>
    <w:rsid w:val="003F31B1"/>
    <w:rsid w:val="0042789B"/>
    <w:rsid w:val="004C2D19"/>
    <w:rsid w:val="00506FEB"/>
    <w:rsid w:val="00523752"/>
    <w:rsid w:val="00576298"/>
    <w:rsid w:val="005A7A8C"/>
    <w:rsid w:val="00637F76"/>
    <w:rsid w:val="0066767E"/>
    <w:rsid w:val="00726EB3"/>
    <w:rsid w:val="00745B2A"/>
    <w:rsid w:val="0076666E"/>
    <w:rsid w:val="00796697"/>
    <w:rsid w:val="007C137B"/>
    <w:rsid w:val="007D351F"/>
    <w:rsid w:val="00831296"/>
    <w:rsid w:val="008869D1"/>
    <w:rsid w:val="009C23B6"/>
    <w:rsid w:val="00A56BEA"/>
    <w:rsid w:val="00A73B67"/>
    <w:rsid w:val="00A7434D"/>
    <w:rsid w:val="00B00674"/>
    <w:rsid w:val="00B10663"/>
    <w:rsid w:val="00B46392"/>
    <w:rsid w:val="00BC7B9B"/>
    <w:rsid w:val="00D12C82"/>
    <w:rsid w:val="00DB0D7E"/>
    <w:rsid w:val="00E353BA"/>
    <w:rsid w:val="00E952EE"/>
    <w:rsid w:val="00EE463F"/>
    <w:rsid w:val="00F62939"/>
    <w:rsid w:val="00FB4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BA66"/>
  <w15:chartTrackingRefBased/>
  <w15:docId w15:val="{B3D63BA8-5CD2-A040-B283-488BB1EC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63F"/>
    <w:pPr>
      <w:spacing w:line="360" w:lineRule="auto"/>
      <w:ind w:firstLine="709"/>
    </w:pPr>
    <w:rPr>
      <w:rFonts w:ascii="Times New Roman" w:hAnsi="Times New Roman"/>
    </w:rPr>
  </w:style>
  <w:style w:type="paragraph" w:styleId="Nadpis1">
    <w:name w:val="heading 1"/>
    <w:basedOn w:val="Normlny"/>
    <w:next w:val="Normlny"/>
    <w:link w:val="Nadpis1Char"/>
    <w:uiPriority w:val="9"/>
    <w:qFormat/>
    <w:rsid w:val="00A56BEA"/>
    <w:pPr>
      <w:keepNext/>
      <w:keepLines/>
      <w:numPr>
        <w:numId w:val="19"/>
      </w:numPr>
      <w:spacing w:before="120" w:after="120"/>
      <w:outlineLvl w:val="0"/>
    </w:pPr>
    <w:rPr>
      <w:rFonts w:eastAsiaTheme="majorEastAsia" w:cstheme="majorBidi"/>
      <w:b/>
      <w:sz w:val="32"/>
      <w:szCs w:val="40"/>
    </w:rPr>
  </w:style>
  <w:style w:type="paragraph" w:styleId="Nadpis2">
    <w:name w:val="heading 2"/>
    <w:basedOn w:val="Normlny"/>
    <w:next w:val="Normlny"/>
    <w:link w:val="Nadpis2Char"/>
    <w:uiPriority w:val="9"/>
    <w:unhideWhenUsed/>
    <w:qFormat/>
    <w:rsid w:val="00A56BEA"/>
    <w:pPr>
      <w:keepNext/>
      <w:keepLines/>
      <w:numPr>
        <w:ilvl w:val="1"/>
        <w:numId w:val="19"/>
      </w:numPr>
      <w:spacing w:before="120" w:after="120"/>
      <w:outlineLvl w:val="1"/>
    </w:pPr>
    <w:rPr>
      <w:rFonts w:eastAsiaTheme="majorEastAsia" w:cstheme="majorBidi"/>
      <w:b/>
      <w:sz w:val="28"/>
      <w:szCs w:val="32"/>
    </w:rPr>
  </w:style>
  <w:style w:type="paragraph" w:styleId="Nadpis3">
    <w:name w:val="heading 3"/>
    <w:basedOn w:val="Normlny"/>
    <w:next w:val="Normlny"/>
    <w:link w:val="Nadpis3Char"/>
    <w:uiPriority w:val="9"/>
    <w:unhideWhenUsed/>
    <w:qFormat/>
    <w:rsid w:val="00506FEB"/>
    <w:pPr>
      <w:keepNext/>
      <w:keepLines/>
      <w:numPr>
        <w:ilvl w:val="2"/>
        <w:numId w:val="19"/>
      </w:numPr>
      <w:spacing w:before="120" w:after="120"/>
      <w:outlineLvl w:val="2"/>
    </w:pPr>
    <w:rPr>
      <w:rFonts w:eastAsiaTheme="majorEastAsia" w:cstheme="majorBidi"/>
      <w:b/>
      <w:szCs w:val="28"/>
    </w:rPr>
  </w:style>
  <w:style w:type="paragraph" w:styleId="Nadpis4">
    <w:name w:val="heading 4"/>
    <w:basedOn w:val="Normlny"/>
    <w:next w:val="Normlny"/>
    <w:link w:val="Nadpis4Char"/>
    <w:uiPriority w:val="9"/>
    <w:semiHidden/>
    <w:unhideWhenUsed/>
    <w:qFormat/>
    <w:rsid w:val="00796697"/>
    <w:pPr>
      <w:keepNext/>
      <w:keepLines/>
      <w:numPr>
        <w:ilvl w:val="3"/>
        <w:numId w:val="19"/>
      </w:numPr>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96697"/>
    <w:pPr>
      <w:keepNext/>
      <w:keepLines/>
      <w:numPr>
        <w:ilvl w:val="4"/>
        <w:numId w:val="19"/>
      </w:numPr>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796697"/>
    <w:pPr>
      <w:keepNext/>
      <w:keepLines/>
      <w:numPr>
        <w:ilvl w:val="5"/>
        <w:numId w:val="19"/>
      </w:numPr>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96697"/>
    <w:pPr>
      <w:keepNext/>
      <w:keepLines/>
      <w:numPr>
        <w:ilvl w:val="6"/>
        <w:numId w:val="19"/>
      </w:numPr>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96697"/>
    <w:pPr>
      <w:keepNext/>
      <w:keepLines/>
      <w:numPr>
        <w:ilvl w:val="7"/>
        <w:numId w:val="19"/>
      </w:numPr>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96697"/>
    <w:pPr>
      <w:keepNext/>
      <w:keepLines/>
      <w:numPr>
        <w:ilvl w:val="8"/>
        <w:numId w:val="19"/>
      </w:numPr>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6BEA"/>
    <w:rPr>
      <w:rFonts w:ascii="Times New Roman" w:eastAsiaTheme="majorEastAsia" w:hAnsi="Times New Roman" w:cstheme="majorBidi"/>
      <w:b/>
      <w:sz w:val="32"/>
      <w:szCs w:val="40"/>
    </w:rPr>
  </w:style>
  <w:style w:type="character" w:customStyle="1" w:styleId="Nadpis2Char">
    <w:name w:val="Nadpis 2 Char"/>
    <w:basedOn w:val="Predvolenpsmoodseku"/>
    <w:link w:val="Nadpis2"/>
    <w:uiPriority w:val="9"/>
    <w:rsid w:val="00A56BEA"/>
    <w:rPr>
      <w:rFonts w:ascii="Times New Roman" w:eastAsiaTheme="majorEastAsia" w:hAnsi="Times New Roman" w:cstheme="majorBidi"/>
      <w:b/>
      <w:sz w:val="28"/>
      <w:szCs w:val="32"/>
    </w:rPr>
  </w:style>
  <w:style w:type="character" w:customStyle="1" w:styleId="Nadpis3Char">
    <w:name w:val="Nadpis 3 Char"/>
    <w:basedOn w:val="Predvolenpsmoodseku"/>
    <w:link w:val="Nadpis3"/>
    <w:uiPriority w:val="9"/>
    <w:rsid w:val="00506FEB"/>
    <w:rPr>
      <w:rFonts w:ascii="Times New Roman" w:eastAsiaTheme="majorEastAsia" w:hAnsi="Times New Roman" w:cstheme="majorBidi"/>
      <w:b/>
      <w:szCs w:val="28"/>
    </w:rPr>
  </w:style>
  <w:style w:type="character" w:customStyle="1" w:styleId="Nadpis4Char">
    <w:name w:val="Nadpis 4 Char"/>
    <w:basedOn w:val="Predvolenpsmoodseku"/>
    <w:link w:val="Nadpis4"/>
    <w:uiPriority w:val="9"/>
    <w:semiHidden/>
    <w:rsid w:val="0079669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79669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79669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9669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9669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96697"/>
    <w:rPr>
      <w:rFonts w:eastAsiaTheme="majorEastAsia" w:cstheme="majorBidi"/>
      <w:color w:val="272727" w:themeColor="text1" w:themeTint="D8"/>
    </w:rPr>
  </w:style>
  <w:style w:type="paragraph" w:styleId="Nzov">
    <w:name w:val="Title"/>
    <w:basedOn w:val="Normlny"/>
    <w:next w:val="Normlny"/>
    <w:link w:val="NzovChar"/>
    <w:uiPriority w:val="10"/>
    <w:qFormat/>
    <w:rsid w:val="0079669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9669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9669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9669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9669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796697"/>
    <w:rPr>
      <w:i/>
      <w:iCs/>
      <w:color w:val="404040" w:themeColor="text1" w:themeTint="BF"/>
    </w:rPr>
  </w:style>
  <w:style w:type="paragraph" w:styleId="Odsekzoznamu">
    <w:name w:val="List Paragraph"/>
    <w:basedOn w:val="Normlny"/>
    <w:uiPriority w:val="34"/>
    <w:qFormat/>
    <w:rsid w:val="00796697"/>
    <w:pPr>
      <w:ind w:left="720"/>
      <w:contextualSpacing/>
    </w:pPr>
  </w:style>
  <w:style w:type="character" w:styleId="Intenzvnezvraznenie">
    <w:name w:val="Intense Emphasis"/>
    <w:basedOn w:val="Predvolenpsmoodseku"/>
    <w:uiPriority w:val="21"/>
    <w:qFormat/>
    <w:rsid w:val="00796697"/>
    <w:rPr>
      <w:i/>
      <w:iCs/>
      <w:color w:val="0F4761" w:themeColor="accent1" w:themeShade="BF"/>
    </w:rPr>
  </w:style>
  <w:style w:type="paragraph" w:styleId="Zvraznencitcia">
    <w:name w:val="Intense Quote"/>
    <w:basedOn w:val="Normlny"/>
    <w:next w:val="Normlny"/>
    <w:link w:val="ZvraznencitciaChar"/>
    <w:uiPriority w:val="30"/>
    <w:qFormat/>
    <w:rsid w:val="00796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96697"/>
    <w:rPr>
      <w:i/>
      <w:iCs/>
      <w:color w:val="0F4761" w:themeColor="accent1" w:themeShade="BF"/>
    </w:rPr>
  </w:style>
  <w:style w:type="character" w:styleId="Zvraznenodkaz">
    <w:name w:val="Intense Reference"/>
    <w:basedOn w:val="Predvolenpsmoodseku"/>
    <w:uiPriority w:val="32"/>
    <w:qFormat/>
    <w:rsid w:val="00796697"/>
    <w:rPr>
      <w:b/>
      <w:bCs/>
      <w:smallCaps/>
      <w:color w:val="0F4761" w:themeColor="accent1" w:themeShade="BF"/>
      <w:spacing w:val="5"/>
    </w:rPr>
  </w:style>
  <w:style w:type="character" w:styleId="Vrazn">
    <w:name w:val="Strong"/>
    <w:basedOn w:val="Predvolenpsmoodseku"/>
    <w:uiPriority w:val="22"/>
    <w:qFormat/>
    <w:rsid w:val="0028129E"/>
    <w:rPr>
      <w:b/>
      <w:bCs/>
    </w:rPr>
  </w:style>
  <w:style w:type="paragraph" w:styleId="Normlnywebov">
    <w:name w:val="Normal (Web)"/>
    <w:basedOn w:val="Normlny"/>
    <w:uiPriority w:val="99"/>
    <w:semiHidden/>
    <w:unhideWhenUsed/>
    <w:rsid w:val="0028129E"/>
    <w:pPr>
      <w:spacing w:before="100" w:beforeAutospacing="1" w:after="100" w:afterAutospacing="1"/>
    </w:pPr>
    <w:rPr>
      <w:rFonts w:eastAsia="Times New Roman" w:cs="Times New Roman"/>
      <w:kern w:val="0"/>
      <w:lang w:eastAsia="sk-SK"/>
      <w14:ligatures w14:val="none"/>
    </w:rPr>
  </w:style>
  <w:style w:type="character" w:styleId="Zvraznenie">
    <w:name w:val="Emphasis"/>
    <w:basedOn w:val="Predvolenpsmoodseku"/>
    <w:uiPriority w:val="20"/>
    <w:qFormat/>
    <w:rsid w:val="0028129E"/>
    <w:rPr>
      <w:i/>
      <w:iCs/>
    </w:rPr>
  </w:style>
  <w:style w:type="paragraph" w:customStyle="1" w:styleId="desc">
    <w:name w:val="desc"/>
    <w:basedOn w:val="Normlny"/>
    <w:rsid w:val="0028129E"/>
    <w:pPr>
      <w:spacing w:before="100" w:beforeAutospacing="1" w:after="100" w:afterAutospacing="1"/>
    </w:pPr>
    <w:rPr>
      <w:rFonts w:eastAsia="Times New Roman" w:cs="Times New Roman"/>
      <w:kern w:val="0"/>
      <w:lang w:eastAsia="sk-SK"/>
      <w14:ligatures w14:val="none"/>
    </w:rPr>
  </w:style>
  <w:style w:type="paragraph" w:styleId="Popis">
    <w:name w:val="caption"/>
    <w:basedOn w:val="Normlny"/>
    <w:next w:val="Normlny"/>
    <w:uiPriority w:val="35"/>
    <w:unhideWhenUsed/>
    <w:qFormat/>
    <w:rsid w:val="00506FEB"/>
    <w:pPr>
      <w:spacing w:after="200"/>
      <w:jc w:val="center"/>
    </w:pPr>
    <w:rPr>
      <w:i/>
      <w:iCs/>
      <w:color w:val="0E2841" w:themeColor="text2"/>
      <w:sz w:val="18"/>
      <w:szCs w:val="18"/>
    </w:rPr>
  </w:style>
  <w:style w:type="paragraph" w:styleId="Hlavikaobsahu">
    <w:name w:val="TOC Heading"/>
    <w:basedOn w:val="Nadpis1"/>
    <w:next w:val="Normlny"/>
    <w:uiPriority w:val="39"/>
    <w:unhideWhenUsed/>
    <w:qFormat/>
    <w:rsid w:val="0066767E"/>
    <w:pPr>
      <w:numPr>
        <w:numId w:val="0"/>
      </w:numPr>
      <w:spacing w:before="480" w:after="0" w:line="276" w:lineRule="auto"/>
      <w:outlineLvl w:val="9"/>
    </w:pPr>
    <w:rPr>
      <w:rFonts w:asciiTheme="majorHAnsi" w:hAnsiTheme="majorHAnsi"/>
      <w:bCs/>
      <w:color w:val="0F4761" w:themeColor="accent1" w:themeShade="BF"/>
      <w:kern w:val="0"/>
      <w:sz w:val="28"/>
      <w:szCs w:val="28"/>
      <w:lang w:eastAsia="sk-SK"/>
      <w14:ligatures w14:val="none"/>
    </w:rPr>
  </w:style>
  <w:style w:type="paragraph" w:styleId="Obsah1">
    <w:name w:val="toc 1"/>
    <w:basedOn w:val="Normlny"/>
    <w:next w:val="Normlny"/>
    <w:autoRedefine/>
    <w:uiPriority w:val="39"/>
    <w:unhideWhenUsed/>
    <w:rsid w:val="0066767E"/>
    <w:pPr>
      <w:spacing w:before="240" w:after="120"/>
    </w:pPr>
    <w:rPr>
      <w:rFonts w:asciiTheme="minorHAnsi" w:hAnsiTheme="minorHAnsi"/>
      <w:b/>
      <w:bCs/>
      <w:sz w:val="20"/>
      <w:szCs w:val="20"/>
    </w:rPr>
  </w:style>
  <w:style w:type="paragraph" w:styleId="Obsah2">
    <w:name w:val="toc 2"/>
    <w:basedOn w:val="Normlny"/>
    <w:next w:val="Normlny"/>
    <w:autoRedefine/>
    <w:uiPriority w:val="39"/>
    <w:unhideWhenUsed/>
    <w:rsid w:val="0066767E"/>
    <w:pPr>
      <w:spacing w:before="120"/>
      <w:ind w:left="240"/>
    </w:pPr>
    <w:rPr>
      <w:rFonts w:asciiTheme="minorHAnsi" w:hAnsiTheme="minorHAnsi"/>
      <w:i/>
      <w:iCs/>
      <w:sz w:val="20"/>
      <w:szCs w:val="20"/>
    </w:rPr>
  </w:style>
  <w:style w:type="paragraph" w:styleId="Obsah3">
    <w:name w:val="toc 3"/>
    <w:basedOn w:val="Normlny"/>
    <w:next w:val="Normlny"/>
    <w:autoRedefine/>
    <w:uiPriority w:val="39"/>
    <w:unhideWhenUsed/>
    <w:rsid w:val="0066767E"/>
    <w:pPr>
      <w:ind w:left="480"/>
    </w:pPr>
    <w:rPr>
      <w:rFonts w:asciiTheme="minorHAnsi" w:hAnsiTheme="minorHAnsi"/>
      <w:sz w:val="20"/>
      <w:szCs w:val="20"/>
    </w:rPr>
  </w:style>
  <w:style w:type="character" w:styleId="Hypertextovprepojenie">
    <w:name w:val="Hyperlink"/>
    <w:basedOn w:val="Predvolenpsmoodseku"/>
    <w:uiPriority w:val="99"/>
    <w:unhideWhenUsed/>
    <w:rsid w:val="0066767E"/>
    <w:rPr>
      <w:color w:val="467886" w:themeColor="hyperlink"/>
      <w:u w:val="single"/>
    </w:rPr>
  </w:style>
  <w:style w:type="paragraph" w:styleId="Obsah4">
    <w:name w:val="toc 4"/>
    <w:basedOn w:val="Normlny"/>
    <w:next w:val="Normlny"/>
    <w:autoRedefine/>
    <w:uiPriority w:val="39"/>
    <w:semiHidden/>
    <w:unhideWhenUsed/>
    <w:rsid w:val="0066767E"/>
    <w:pPr>
      <w:ind w:left="720"/>
    </w:pPr>
    <w:rPr>
      <w:rFonts w:asciiTheme="minorHAnsi" w:hAnsiTheme="minorHAnsi"/>
      <w:sz w:val="20"/>
      <w:szCs w:val="20"/>
    </w:rPr>
  </w:style>
  <w:style w:type="paragraph" w:styleId="Obsah5">
    <w:name w:val="toc 5"/>
    <w:basedOn w:val="Normlny"/>
    <w:next w:val="Normlny"/>
    <w:autoRedefine/>
    <w:uiPriority w:val="39"/>
    <w:semiHidden/>
    <w:unhideWhenUsed/>
    <w:rsid w:val="0066767E"/>
    <w:pPr>
      <w:ind w:left="960"/>
    </w:pPr>
    <w:rPr>
      <w:rFonts w:asciiTheme="minorHAnsi" w:hAnsiTheme="minorHAnsi"/>
      <w:sz w:val="20"/>
      <w:szCs w:val="20"/>
    </w:rPr>
  </w:style>
  <w:style w:type="paragraph" w:styleId="Obsah6">
    <w:name w:val="toc 6"/>
    <w:basedOn w:val="Normlny"/>
    <w:next w:val="Normlny"/>
    <w:autoRedefine/>
    <w:uiPriority w:val="39"/>
    <w:semiHidden/>
    <w:unhideWhenUsed/>
    <w:rsid w:val="0066767E"/>
    <w:pPr>
      <w:ind w:left="1200"/>
    </w:pPr>
    <w:rPr>
      <w:rFonts w:asciiTheme="minorHAnsi" w:hAnsiTheme="minorHAnsi"/>
      <w:sz w:val="20"/>
      <w:szCs w:val="20"/>
    </w:rPr>
  </w:style>
  <w:style w:type="paragraph" w:styleId="Obsah7">
    <w:name w:val="toc 7"/>
    <w:basedOn w:val="Normlny"/>
    <w:next w:val="Normlny"/>
    <w:autoRedefine/>
    <w:uiPriority w:val="39"/>
    <w:semiHidden/>
    <w:unhideWhenUsed/>
    <w:rsid w:val="0066767E"/>
    <w:pPr>
      <w:ind w:left="1440"/>
    </w:pPr>
    <w:rPr>
      <w:rFonts w:asciiTheme="minorHAnsi" w:hAnsiTheme="minorHAnsi"/>
      <w:sz w:val="20"/>
      <w:szCs w:val="20"/>
    </w:rPr>
  </w:style>
  <w:style w:type="paragraph" w:styleId="Obsah8">
    <w:name w:val="toc 8"/>
    <w:basedOn w:val="Normlny"/>
    <w:next w:val="Normlny"/>
    <w:autoRedefine/>
    <w:uiPriority w:val="39"/>
    <w:semiHidden/>
    <w:unhideWhenUsed/>
    <w:rsid w:val="0066767E"/>
    <w:pPr>
      <w:ind w:left="1680"/>
    </w:pPr>
    <w:rPr>
      <w:rFonts w:asciiTheme="minorHAnsi" w:hAnsiTheme="minorHAnsi"/>
      <w:sz w:val="20"/>
      <w:szCs w:val="20"/>
    </w:rPr>
  </w:style>
  <w:style w:type="paragraph" w:styleId="Obsah9">
    <w:name w:val="toc 9"/>
    <w:basedOn w:val="Normlny"/>
    <w:next w:val="Normlny"/>
    <w:autoRedefine/>
    <w:uiPriority w:val="39"/>
    <w:semiHidden/>
    <w:unhideWhenUsed/>
    <w:rsid w:val="0066767E"/>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691">
      <w:bodyDiv w:val="1"/>
      <w:marLeft w:val="0"/>
      <w:marRight w:val="0"/>
      <w:marTop w:val="0"/>
      <w:marBottom w:val="0"/>
      <w:divBdr>
        <w:top w:val="none" w:sz="0" w:space="0" w:color="auto"/>
        <w:left w:val="none" w:sz="0" w:space="0" w:color="auto"/>
        <w:bottom w:val="none" w:sz="0" w:space="0" w:color="auto"/>
        <w:right w:val="none" w:sz="0" w:space="0" w:color="auto"/>
      </w:divBdr>
    </w:div>
    <w:div w:id="28072492">
      <w:bodyDiv w:val="1"/>
      <w:marLeft w:val="0"/>
      <w:marRight w:val="0"/>
      <w:marTop w:val="0"/>
      <w:marBottom w:val="0"/>
      <w:divBdr>
        <w:top w:val="none" w:sz="0" w:space="0" w:color="auto"/>
        <w:left w:val="none" w:sz="0" w:space="0" w:color="auto"/>
        <w:bottom w:val="none" w:sz="0" w:space="0" w:color="auto"/>
        <w:right w:val="none" w:sz="0" w:space="0" w:color="auto"/>
      </w:divBdr>
    </w:div>
    <w:div w:id="32966093">
      <w:bodyDiv w:val="1"/>
      <w:marLeft w:val="0"/>
      <w:marRight w:val="0"/>
      <w:marTop w:val="0"/>
      <w:marBottom w:val="0"/>
      <w:divBdr>
        <w:top w:val="none" w:sz="0" w:space="0" w:color="auto"/>
        <w:left w:val="none" w:sz="0" w:space="0" w:color="auto"/>
        <w:bottom w:val="none" w:sz="0" w:space="0" w:color="auto"/>
        <w:right w:val="none" w:sz="0" w:space="0" w:color="auto"/>
      </w:divBdr>
    </w:div>
    <w:div w:id="77217448">
      <w:bodyDiv w:val="1"/>
      <w:marLeft w:val="0"/>
      <w:marRight w:val="0"/>
      <w:marTop w:val="0"/>
      <w:marBottom w:val="0"/>
      <w:divBdr>
        <w:top w:val="none" w:sz="0" w:space="0" w:color="auto"/>
        <w:left w:val="none" w:sz="0" w:space="0" w:color="auto"/>
        <w:bottom w:val="none" w:sz="0" w:space="0" w:color="auto"/>
        <w:right w:val="none" w:sz="0" w:space="0" w:color="auto"/>
      </w:divBdr>
    </w:div>
    <w:div w:id="99499644">
      <w:bodyDiv w:val="1"/>
      <w:marLeft w:val="0"/>
      <w:marRight w:val="0"/>
      <w:marTop w:val="0"/>
      <w:marBottom w:val="0"/>
      <w:divBdr>
        <w:top w:val="none" w:sz="0" w:space="0" w:color="auto"/>
        <w:left w:val="none" w:sz="0" w:space="0" w:color="auto"/>
        <w:bottom w:val="none" w:sz="0" w:space="0" w:color="auto"/>
        <w:right w:val="none" w:sz="0" w:space="0" w:color="auto"/>
      </w:divBdr>
    </w:div>
    <w:div w:id="104543946">
      <w:bodyDiv w:val="1"/>
      <w:marLeft w:val="0"/>
      <w:marRight w:val="0"/>
      <w:marTop w:val="0"/>
      <w:marBottom w:val="0"/>
      <w:divBdr>
        <w:top w:val="none" w:sz="0" w:space="0" w:color="auto"/>
        <w:left w:val="none" w:sz="0" w:space="0" w:color="auto"/>
        <w:bottom w:val="none" w:sz="0" w:space="0" w:color="auto"/>
        <w:right w:val="none" w:sz="0" w:space="0" w:color="auto"/>
      </w:divBdr>
    </w:div>
    <w:div w:id="243876547">
      <w:bodyDiv w:val="1"/>
      <w:marLeft w:val="0"/>
      <w:marRight w:val="0"/>
      <w:marTop w:val="0"/>
      <w:marBottom w:val="0"/>
      <w:divBdr>
        <w:top w:val="none" w:sz="0" w:space="0" w:color="auto"/>
        <w:left w:val="none" w:sz="0" w:space="0" w:color="auto"/>
        <w:bottom w:val="none" w:sz="0" w:space="0" w:color="auto"/>
        <w:right w:val="none" w:sz="0" w:space="0" w:color="auto"/>
      </w:divBdr>
    </w:div>
    <w:div w:id="244997816">
      <w:bodyDiv w:val="1"/>
      <w:marLeft w:val="0"/>
      <w:marRight w:val="0"/>
      <w:marTop w:val="0"/>
      <w:marBottom w:val="0"/>
      <w:divBdr>
        <w:top w:val="none" w:sz="0" w:space="0" w:color="auto"/>
        <w:left w:val="none" w:sz="0" w:space="0" w:color="auto"/>
        <w:bottom w:val="none" w:sz="0" w:space="0" w:color="auto"/>
        <w:right w:val="none" w:sz="0" w:space="0" w:color="auto"/>
      </w:divBdr>
    </w:div>
    <w:div w:id="269171134">
      <w:bodyDiv w:val="1"/>
      <w:marLeft w:val="0"/>
      <w:marRight w:val="0"/>
      <w:marTop w:val="0"/>
      <w:marBottom w:val="0"/>
      <w:divBdr>
        <w:top w:val="none" w:sz="0" w:space="0" w:color="auto"/>
        <w:left w:val="none" w:sz="0" w:space="0" w:color="auto"/>
        <w:bottom w:val="none" w:sz="0" w:space="0" w:color="auto"/>
        <w:right w:val="none" w:sz="0" w:space="0" w:color="auto"/>
      </w:divBdr>
    </w:div>
    <w:div w:id="290602228">
      <w:bodyDiv w:val="1"/>
      <w:marLeft w:val="0"/>
      <w:marRight w:val="0"/>
      <w:marTop w:val="0"/>
      <w:marBottom w:val="0"/>
      <w:divBdr>
        <w:top w:val="none" w:sz="0" w:space="0" w:color="auto"/>
        <w:left w:val="none" w:sz="0" w:space="0" w:color="auto"/>
        <w:bottom w:val="none" w:sz="0" w:space="0" w:color="auto"/>
        <w:right w:val="none" w:sz="0" w:space="0" w:color="auto"/>
      </w:divBdr>
    </w:div>
    <w:div w:id="342054755">
      <w:bodyDiv w:val="1"/>
      <w:marLeft w:val="0"/>
      <w:marRight w:val="0"/>
      <w:marTop w:val="0"/>
      <w:marBottom w:val="0"/>
      <w:divBdr>
        <w:top w:val="none" w:sz="0" w:space="0" w:color="auto"/>
        <w:left w:val="none" w:sz="0" w:space="0" w:color="auto"/>
        <w:bottom w:val="none" w:sz="0" w:space="0" w:color="auto"/>
        <w:right w:val="none" w:sz="0" w:space="0" w:color="auto"/>
      </w:divBdr>
    </w:div>
    <w:div w:id="379211183">
      <w:bodyDiv w:val="1"/>
      <w:marLeft w:val="0"/>
      <w:marRight w:val="0"/>
      <w:marTop w:val="0"/>
      <w:marBottom w:val="0"/>
      <w:divBdr>
        <w:top w:val="none" w:sz="0" w:space="0" w:color="auto"/>
        <w:left w:val="none" w:sz="0" w:space="0" w:color="auto"/>
        <w:bottom w:val="none" w:sz="0" w:space="0" w:color="auto"/>
        <w:right w:val="none" w:sz="0" w:space="0" w:color="auto"/>
      </w:divBdr>
    </w:div>
    <w:div w:id="452600999">
      <w:bodyDiv w:val="1"/>
      <w:marLeft w:val="0"/>
      <w:marRight w:val="0"/>
      <w:marTop w:val="0"/>
      <w:marBottom w:val="0"/>
      <w:divBdr>
        <w:top w:val="none" w:sz="0" w:space="0" w:color="auto"/>
        <w:left w:val="none" w:sz="0" w:space="0" w:color="auto"/>
        <w:bottom w:val="none" w:sz="0" w:space="0" w:color="auto"/>
        <w:right w:val="none" w:sz="0" w:space="0" w:color="auto"/>
      </w:divBdr>
    </w:div>
    <w:div w:id="459998529">
      <w:bodyDiv w:val="1"/>
      <w:marLeft w:val="0"/>
      <w:marRight w:val="0"/>
      <w:marTop w:val="0"/>
      <w:marBottom w:val="0"/>
      <w:divBdr>
        <w:top w:val="none" w:sz="0" w:space="0" w:color="auto"/>
        <w:left w:val="none" w:sz="0" w:space="0" w:color="auto"/>
        <w:bottom w:val="none" w:sz="0" w:space="0" w:color="auto"/>
        <w:right w:val="none" w:sz="0" w:space="0" w:color="auto"/>
      </w:divBdr>
    </w:div>
    <w:div w:id="526720551">
      <w:bodyDiv w:val="1"/>
      <w:marLeft w:val="0"/>
      <w:marRight w:val="0"/>
      <w:marTop w:val="0"/>
      <w:marBottom w:val="0"/>
      <w:divBdr>
        <w:top w:val="none" w:sz="0" w:space="0" w:color="auto"/>
        <w:left w:val="none" w:sz="0" w:space="0" w:color="auto"/>
        <w:bottom w:val="none" w:sz="0" w:space="0" w:color="auto"/>
        <w:right w:val="none" w:sz="0" w:space="0" w:color="auto"/>
      </w:divBdr>
    </w:div>
    <w:div w:id="569072738">
      <w:bodyDiv w:val="1"/>
      <w:marLeft w:val="0"/>
      <w:marRight w:val="0"/>
      <w:marTop w:val="0"/>
      <w:marBottom w:val="0"/>
      <w:divBdr>
        <w:top w:val="none" w:sz="0" w:space="0" w:color="auto"/>
        <w:left w:val="none" w:sz="0" w:space="0" w:color="auto"/>
        <w:bottom w:val="none" w:sz="0" w:space="0" w:color="auto"/>
        <w:right w:val="none" w:sz="0" w:space="0" w:color="auto"/>
      </w:divBdr>
      <w:divsChild>
        <w:div w:id="191918517">
          <w:marLeft w:val="0"/>
          <w:marRight w:val="0"/>
          <w:marTop w:val="0"/>
          <w:marBottom w:val="0"/>
          <w:divBdr>
            <w:top w:val="single" w:sz="2" w:space="0" w:color="E5E7EB"/>
            <w:left w:val="single" w:sz="2" w:space="0" w:color="E5E7EB"/>
            <w:bottom w:val="single" w:sz="2" w:space="0" w:color="E5E7EB"/>
            <w:right w:val="single" w:sz="2" w:space="0" w:color="E5E7EB"/>
          </w:divBdr>
          <w:divsChild>
            <w:div w:id="6770830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4508623">
      <w:bodyDiv w:val="1"/>
      <w:marLeft w:val="0"/>
      <w:marRight w:val="0"/>
      <w:marTop w:val="0"/>
      <w:marBottom w:val="0"/>
      <w:divBdr>
        <w:top w:val="none" w:sz="0" w:space="0" w:color="auto"/>
        <w:left w:val="none" w:sz="0" w:space="0" w:color="auto"/>
        <w:bottom w:val="none" w:sz="0" w:space="0" w:color="auto"/>
        <w:right w:val="none" w:sz="0" w:space="0" w:color="auto"/>
      </w:divBdr>
    </w:div>
    <w:div w:id="626862266">
      <w:bodyDiv w:val="1"/>
      <w:marLeft w:val="0"/>
      <w:marRight w:val="0"/>
      <w:marTop w:val="0"/>
      <w:marBottom w:val="0"/>
      <w:divBdr>
        <w:top w:val="none" w:sz="0" w:space="0" w:color="auto"/>
        <w:left w:val="none" w:sz="0" w:space="0" w:color="auto"/>
        <w:bottom w:val="none" w:sz="0" w:space="0" w:color="auto"/>
        <w:right w:val="none" w:sz="0" w:space="0" w:color="auto"/>
      </w:divBdr>
    </w:div>
    <w:div w:id="648093518">
      <w:bodyDiv w:val="1"/>
      <w:marLeft w:val="0"/>
      <w:marRight w:val="0"/>
      <w:marTop w:val="0"/>
      <w:marBottom w:val="0"/>
      <w:divBdr>
        <w:top w:val="none" w:sz="0" w:space="0" w:color="auto"/>
        <w:left w:val="none" w:sz="0" w:space="0" w:color="auto"/>
        <w:bottom w:val="none" w:sz="0" w:space="0" w:color="auto"/>
        <w:right w:val="none" w:sz="0" w:space="0" w:color="auto"/>
      </w:divBdr>
    </w:div>
    <w:div w:id="678241361">
      <w:bodyDiv w:val="1"/>
      <w:marLeft w:val="0"/>
      <w:marRight w:val="0"/>
      <w:marTop w:val="0"/>
      <w:marBottom w:val="0"/>
      <w:divBdr>
        <w:top w:val="none" w:sz="0" w:space="0" w:color="auto"/>
        <w:left w:val="none" w:sz="0" w:space="0" w:color="auto"/>
        <w:bottom w:val="none" w:sz="0" w:space="0" w:color="auto"/>
        <w:right w:val="none" w:sz="0" w:space="0" w:color="auto"/>
      </w:divBdr>
    </w:div>
    <w:div w:id="751389285">
      <w:bodyDiv w:val="1"/>
      <w:marLeft w:val="0"/>
      <w:marRight w:val="0"/>
      <w:marTop w:val="0"/>
      <w:marBottom w:val="0"/>
      <w:divBdr>
        <w:top w:val="none" w:sz="0" w:space="0" w:color="auto"/>
        <w:left w:val="none" w:sz="0" w:space="0" w:color="auto"/>
        <w:bottom w:val="none" w:sz="0" w:space="0" w:color="auto"/>
        <w:right w:val="none" w:sz="0" w:space="0" w:color="auto"/>
      </w:divBdr>
    </w:div>
    <w:div w:id="804814752">
      <w:bodyDiv w:val="1"/>
      <w:marLeft w:val="0"/>
      <w:marRight w:val="0"/>
      <w:marTop w:val="0"/>
      <w:marBottom w:val="0"/>
      <w:divBdr>
        <w:top w:val="none" w:sz="0" w:space="0" w:color="auto"/>
        <w:left w:val="none" w:sz="0" w:space="0" w:color="auto"/>
        <w:bottom w:val="none" w:sz="0" w:space="0" w:color="auto"/>
        <w:right w:val="none" w:sz="0" w:space="0" w:color="auto"/>
      </w:divBdr>
    </w:div>
    <w:div w:id="894505924">
      <w:bodyDiv w:val="1"/>
      <w:marLeft w:val="0"/>
      <w:marRight w:val="0"/>
      <w:marTop w:val="0"/>
      <w:marBottom w:val="0"/>
      <w:divBdr>
        <w:top w:val="none" w:sz="0" w:space="0" w:color="auto"/>
        <w:left w:val="none" w:sz="0" w:space="0" w:color="auto"/>
        <w:bottom w:val="none" w:sz="0" w:space="0" w:color="auto"/>
        <w:right w:val="none" w:sz="0" w:space="0" w:color="auto"/>
      </w:divBdr>
    </w:div>
    <w:div w:id="923731285">
      <w:bodyDiv w:val="1"/>
      <w:marLeft w:val="0"/>
      <w:marRight w:val="0"/>
      <w:marTop w:val="0"/>
      <w:marBottom w:val="0"/>
      <w:divBdr>
        <w:top w:val="none" w:sz="0" w:space="0" w:color="auto"/>
        <w:left w:val="none" w:sz="0" w:space="0" w:color="auto"/>
        <w:bottom w:val="none" w:sz="0" w:space="0" w:color="auto"/>
        <w:right w:val="none" w:sz="0" w:space="0" w:color="auto"/>
      </w:divBdr>
    </w:div>
    <w:div w:id="1070810110">
      <w:bodyDiv w:val="1"/>
      <w:marLeft w:val="0"/>
      <w:marRight w:val="0"/>
      <w:marTop w:val="0"/>
      <w:marBottom w:val="0"/>
      <w:divBdr>
        <w:top w:val="none" w:sz="0" w:space="0" w:color="auto"/>
        <w:left w:val="none" w:sz="0" w:space="0" w:color="auto"/>
        <w:bottom w:val="none" w:sz="0" w:space="0" w:color="auto"/>
        <w:right w:val="none" w:sz="0" w:space="0" w:color="auto"/>
      </w:divBdr>
      <w:divsChild>
        <w:div w:id="2109615037">
          <w:marLeft w:val="0"/>
          <w:marRight w:val="0"/>
          <w:marTop w:val="0"/>
          <w:marBottom w:val="0"/>
          <w:divBdr>
            <w:top w:val="none" w:sz="0" w:space="0" w:color="auto"/>
            <w:left w:val="none" w:sz="0" w:space="0" w:color="auto"/>
            <w:bottom w:val="none" w:sz="0" w:space="0" w:color="auto"/>
            <w:right w:val="none" w:sz="0" w:space="0" w:color="auto"/>
          </w:divBdr>
          <w:divsChild>
            <w:div w:id="885946894">
              <w:marLeft w:val="0"/>
              <w:marRight w:val="0"/>
              <w:marTop w:val="0"/>
              <w:marBottom w:val="0"/>
              <w:divBdr>
                <w:top w:val="none" w:sz="0" w:space="0" w:color="auto"/>
                <w:left w:val="none" w:sz="0" w:space="0" w:color="auto"/>
                <w:bottom w:val="none" w:sz="0" w:space="0" w:color="auto"/>
                <w:right w:val="none" w:sz="0" w:space="0" w:color="auto"/>
              </w:divBdr>
            </w:div>
            <w:div w:id="1193105607">
              <w:marLeft w:val="0"/>
              <w:marRight w:val="0"/>
              <w:marTop w:val="0"/>
              <w:marBottom w:val="0"/>
              <w:divBdr>
                <w:top w:val="none" w:sz="0" w:space="0" w:color="auto"/>
                <w:left w:val="none" w:sz="0" w:space="0" w:color="auto"/>
                <w:bottom w:val="none" w:sz="0" w:space="0" w:color="auto"/>
                <w:right w:val="none" w:sz="0" w:space="0" w:color="auto"/>
              </w:divBdr>
              <w:divsChild>
                <w:div w:id="1170173211">
                  <w:marLeft w:val="0"/>
                  <w:marRight w:val="0"/>
                  <w:marTop w:val="0"/>
                  <w:marBottom w:val="0"/>
                  <w:divBdr>
                    <w:top w:val="none" w:sz="0" w:space="0" w:color="auto"/>
                    <w:left w:val="none" w:sz="0" w:space="0" w:color="auto"/>
                    <w:bottom w:val="none" w:sz="0" w:space="0" w:color="auto"/>
                    <w:right w:val="none" w:sz="0" w:space="0" w:color="auto"/>
                  </w:divBdr>
                  <w:divsChild>
                    <w:div w:id="527762668">
                      <w:marLeft w:val="0"/>
                      <w:marRight w:val="0"/>
                      <w:marTop w:val="0"/>
                      <w:marBottom w:val="0"/>
                      <w:divBdr>
                        <w:top w:val="none" w:sz="0" w:space="0" w:color="auto"/>
                        <w:left w:val="none" w:sz="0" w:space="0" w:color="auto"/>
                        <w:bottom w:val="none" w:sz="0" w:space="0" w:color="auto"/>
                        <w:right w:val="none" w:sz="0" w:space="0" w:color="auto"/>
                      </w:divBdr>
                      <w:divsChild>
                        <w:div w:id="553657988">
                          <w:marLeft w:val="0"/>
                          <w:marRight w:val="0"/>
                          <w:marTop w:val="0"/>
                          <w:marBottom w:val="0"/>
                          <w:divBdr>
                            <w:top w:val="none" w:sz="0" w:space="0" w:color="auto"/>
                            <w:left w:val="none" w:sz="0" w:space="0" w:color="auto"/>
                            <w:bottom w:val="none" w:sz="0" w:space="0" w:color="auto"/>
                            <w:right w:val="none" w:sz="0" w:space="0" w:color="auto"/>
                          </w:divBdr>
                        </w:div>
                      </w:divsChild>
                    </w:div>
                    <w:div w:id="1545675386">
                      <w:marLeft w:val="0"/>
                      <w:marRight w:val="0"/>
                      <w:marTop w:val="0"/>
                      <w:marBottom w:val="0"/>
                      <w:divBdr>
                        <w:top w:val="none" w:sz="0" w:space="0" w:color="auto"/>
                        <w:left w:val="none" w:sz="0" w:space="0" w:color="auto"/>
                        <w:bottom w:val="none" w:sz="0" w:space="0" w:color="auto"/>
                        <w:right w:val="none" w:sz="0" w:space="0" w:color="auto"/>
                      </w:divBdr>
                      <w:divsChild>
                        <w:div w:id="16915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48164">
      <w:bodyDiv w:val="1"/>
      <w:marLeft w:val="0"/>
      <w:marRight w:val="0"/>
      <w:marTop w:val="0"/>
      <w:marBottom w:val="0"/>
      <w:divBdr>
        <w:top w:val="none" w:sz="0" w:space="0" w:color="auto"/>
        <w:left w:val="none" w:sz="0" w:space="0" w:color="auto"/>
        <w:bottom w:val="none" w:sz="0" w:space="0" w:color="auto"/>
        <w:right w:val="none" w:sz="0" w:space="0" w:color="auto"/>
      </w:divBdr>
      <w:divsChild>
        <w:div w:id="957564710">
          <w:marLeft w:val="0"/>
          <w:marRight w:val="0"/>
          <w:marTop w:val="0"/>
          <w:marBottom w:val="0"/>
          <w:divBdr>
            <w:top w:val="none" w:sz="0" w:space="0" w:color="auto"/>
            <w:left w:val="none" w:sz="0" w:space="0" w:color="auto"/>
            <w:bottom w:val="none" w:sz="0" w:space="0" w:color="auto"/>
            <w:right w:val="none" w:sz="0" w:space="0" w:color="auto"/>
          </w:divBdr>
          <w:divsChild>
            <w:div w:id="3377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8969">
      <w:bodyDiv w:val="1"/>
      <w:marLeft w:val="0"/>
      <w:marRight w:val="0"/>
      <w:marTop w:val="0"/>
      <w:marBottom w:val="0"/>
      <w:divBdr>
        <w:top w:val="none" w:sz="0" w:space="0" w:color="auto"/>
        <w:left w:val="none" w:sz="0" w:space="0" w:color="auto"/>
        <w:bottom w:val="none" w:sz="0" w:space="0" w:color="auto"/>
        <w:right w:val="none" w:sz="0" w:space="0" w:color="auto"/>
      </w:divBdr>
    </w:div>
    <w:div w:id="1239949433">
      <w:bodyDiv w:val="1"/>
      <w:marLeft w:val="0"/>
      <w:marRight w:val="0"/>
      <w:marTop w:val="0"/>
      <w:marBottom w:val="0"/>
      <w:divBdr>
        <w:top w:val="none" w:sz="0" w:space="0" w:color="auto"/>
        <w:left w:val="none" w:sz="0" w:space="0" w:color="auto"/>
        <w:bottom w:val="none" w:sz="0" w:space="0" w:color="auto"/>
        <w:right w:val="none" w:sz="0" w:space="0" w:color="auto"/>
      </w:divBdr>
    </w:div>
    <w:div w:id="1321150917">
      <w:bodyDiv w:val="1"/>
      <w:marLeft w:val="0"/>
      <w:marRight w:val="0"/>
      <w:marTop w:val="0"/>
      <w:marBottom w:val="0"/>
      <w:divBdr>
        <w:top w:val="none" w:sz="0" w:space="0" w:color="auto"/>
        <w:left w:val="none" w:sz="0" w:space="0" w:color="auto"/>
        <w:bottom w:val="none" w:sz="0" w:space="0" w:color="auto"/>
        <w:right w:val="none" w:sz="0" w:space="0" w:color="auto"/>
      </w:divBdr>
    </w:div>
    <w:div w:id="1366298222">
      <w:bodyDiv w:val="1"/>
      <w:marLeft w:val="0"/>
      <w:marRight w:val="0"/>
      <w:marTop w:val="0"/>
      <w:marBottom w:val="0"/>
      <w:divBdr>
        <w:top w:val="none" w:sz="0" w:space="0" w:color="auto"/>
        <w:left w:val="none" w:sz="0" w:space="0" w:color="auto"/>
        <w:bottom w:val="none" w:sz="0" w:space="0" w:color="auto"/>
        <w:right w:val="none" w:sz="0" w:space="0" w:color="auto"/>
      </w:divBdr>
    </w:div>
    <w:div w:id="1444500821">
      <w:bodyDiv w:val="1"/>
      <w:marLeft w:val="0"/>
      <w:marRight w:val="0"/>
      <w:marTop w:val="0"/>
      <w:marBottom w:val="0"/>
      <w:divBdr>
        <w:top w:val="none" w:sz="0" w:space="0" w:color="auto"/>
        <w:left w:val="none" w:sz="0" w:space="0" w:color="auto"/>
        <w:bottom w:val="none" w:sz="0" w:space="0" w:color="auto"/>
        <w:right w:val="none" w:sz="0" w:space="0" w:color="auto"/>
      </w:divBdr>
    </w:div>
    <w:div w:id="1448428149">
      <w:bodyDiv w:val="1"/>
      <w:marLeft w:val="0"/>
      <w:marRight w:val="0"/>
      <w:marTop w:val="0"/>
      <w:marBottom w:val="0"/>
      <w:divBdr>
        <w:top w:val="none" w:sz="0" w:space="0" w:color="auto"/>
        <w:left w:val="none" w:sz="0" w:space="0" w:color="auto"/>
        <w:bottom w:val="none" w:sz="0" w:space="0" w:color="auto"/>
        <w:right w:val="none" w:sz="0" w:space="0" w:color="auto"/>
      </w:divBdr>
    </w:div>
    <w:div w:id="1493525065">
      <w:bodyDiv w:val="1"/>
      <w:marLeft w:val="0"/>
      <w:marRight w:val="0"/>
      <w:marTop w:val="0"/>
      <w:marBottom w:val="0"/>
      <w:divBdr>
        <w:top w:val="none" w:sz="0" w:space="0" w:color="auto"/>
        <w:left w:val="none" w:sz="0" w:space="0" w:color="auto"/>
        <w:bottom w:val="none" w:sz="0" w:space="0" w:color="auto"/>
        <w:right w:val="none" w:sz="0" w:space="0" w:color="auto"/>
      </w:divBdr>
      <w:divsChild>
        <w:div w:id="1219441209">
          <w:marLeft w:val="0"/>
          <w:marRight w:val="0"/>
          <w:marTop w:val="0"/>
          <w:marBottom w:val="0"/>
          <w:divBdr>
            <w:top w:val="none" w:sz="0" w:space="0" w:color="auto"/>
            <w:left w:val="none" w:sz="0" w:space="0" w:color="auto"/>
            <w:bottom w:val="none" w:sz="0" w:space="0" w:color="auto"/>
            <w:right w:val="none" w:sz="0" w:space="0" w:color="auto"/>
          </w:divBdr>
          <w:divsChild>
            <w:div w:id="1967419785">
              <w:marLeft w:val="0"/>
              <w:marRight w:val="0"/>
              <w:marTop w:val="0"/>
              <w:marBottom w:val="0"/>
              <w:divBdr>
                <w:top w:val="none" w:sz="0" w:space="0" w:color="auto"/>
                <w:left w:val="none" w:sz="0" w:space="0" w:color="auto"/>
                <w:bottom w:val="none" w:sz="0" w:space="0" w:color="auto"/>
                <w:right w:val="none" w:sz="0" w:space="0" w:color="auto"/>
              </w:divBdr>
              <w:divsChild>
                <w:div w:id="1688755433">
                  <w:marLeft w:val="0"/>
                  <w:marRight w:val="0"/>
                  <w:marTop w:val="0"/>
                  <w:marBottom w:val="0"/>
                  <w:divBdr>
                    <w:top w:val="none" w:sz="0" w:space="0" w:color="auto"/>
                    <w:left w:val="none" w:sz="0" w:space="0" w:color="auto"/>
                    <w:bottom w:val="none" w:sz="0" w:space="0" w:color="auto"/>
                    <w:right w:val="none" w:sz="0" w:space="0" w:color="auto"/>
                  </w:divBdr>
                  <w:divsChild>
                    <w:div w:id="67121739">
                      <w:marLeft w:val="0"/>
                      <w:marRight w:val="0"/>
                      <w:marTop w:val="0"/>
                      <w:marBottom w:val="0"/>
                      <w:divBdr>
                        <w:top w:val="none" w:sz="0" w:space="0" w:color="auto"/>
                        <w:left w:val="none" w:sz="0" w:space="0" w:color="auto"/>
                        <w:bottom w:val="none" w:sz="0" w:space="0" w:color="auto"/>
                        <w:right w:val="none" w:sz="0" w:space="0" w:color="auto"/>
                      </w:divBdr>
                      <w:divsChild>
                        <w:div w:id="460464167">
                          <w:marLeft w:val="0"/>
                          <w:marRight w:val="0"/>
                          <w:marTop w:val="0"/>
                          <w:marBottom w:val="0"/>
                          <w:divBdr>
                            <w:top w:val="none" w:sz="0" w:space="0" w:color="auto"/>
                            <w:left w:val="none" w:sz="0" w:space="0" w:color="auto"/>
                            <w:bottom w:val="none" w:sz="0" w:space="0" w:color="auto"/>
                            <w:right w:val="none" w:sz="0" w:space="0" w:color="auto"/>
                          </w:divBdr>
                        </w:div>
                      </w:divsChild>
                    </w:div>
                    <w:div w:id="1345863607">
                      <w:marLeft w:val="0"/>
                      <w:marRight w:val="0"/>
                      <w:marTop w:val="0"/>
                      <w:marBottom w:val="0"/>
                      <w:divBdr>
                        <w:top w:val="none" w:sz="0" w:space="0" w:color="auto"/>
                        <w:left w:val="none" w:sz="0" w:space="0" w:color="auto"/>
                        <w:bottom w:val="none" w:sz="0" w:space="0" w:color="auto"/>
                        <w:right w:val="none" w:sz="0" w:space="0" w:color="auto"/>
                      </w:divBdr>
                      <w:divsChild>
                        <w:div w:id="116150019">
                          <w:marLeft w:val="0"/>
                          <w:marRight w:val="0"/>
                          <w:marTop w:val="0"/>
                          <w:marBottom w:val="0"/>
                          <w:divBdr>
                            <w:top w:val="none" w:sz="0" w:space="0" w:color="auto"/>
                            <w:left w:val="none" w:sz="0" w:space="0" w:color="auto"/>
                            <w:bottom w:val="none" w:sz="0" w:space="0" w:color="auto"/>
                            <w:right w:val="none" w:sz="0" w:space="0" w:color="auto"/>
                          </w:divBdr>
                          <w:divsChild>
                            <w:div w:id="1293749729">
                              <w:marLeft w:val="0"/>
                              <w:marRight w:val="0"/>
                              <w:marTop w:val="0"/>
                              <w:marBottom w:val="0"/>
                              <w:divBdr>
                                <w:top w:val="none" w:sz="0" w:space="0" w:color="auto"/>
                                <w:left w:val="none" w:sz="0" w:space="0" w:color="auto"/>
                                <w:bottom w:val="none" w:sz="0" w:space="0" w:color="auto"/>
                                <w:right w:val="none" w:sz="0" w:space="0" w:color="auto"/>
                              </w:divBdr>
                              <w:divsChild>
                                <w:div w:id="2108768174">
                                  <w:marLeft w:val="0"/>
                                  <w:marRight w:val="120"/>
                                  <w:marTop w:val="0"/>
                                  <w:marBottom w:val="0"/>
                                  <w:divBdr>
                                    <w:top w:val="none" w:sz="0" w:space="0" w:color="auto"/>
                                    <w:left w:val="none" w:sz="0" w:space="0" w:color="auto"/>
                                    <w:bottom w:val="none" w:sz="0" w:space="0" w:color="auto"/>
                                    <w:right w:val="none" w:sz="0" w:space="0" w:color="auto"/>
                                  </w:divBdr>
                                </w:div>
                                <w:div w:id="474302346">
                                  <w:marLeft w:val="0"/>
                                  <w:marRight w:val="120"/>
                                  <w:marTop w:val="0"/>
                                  <w:marBottom w:val="0"/>
                                  <w:divBdr>
                                    <w:top w:val="none" w:sz="0" w:space="0" w:color="auto"/>
                                    <w:left w:val="none" w:sz="0" w:space="0" w:color="auto"/>
                                    <w:bottom w:val="none" w:sz="0" w:space="0" w:color="auto"/>
                                    <w:right w:val="none" w:sz="0" w:space="0" w:color="auto"/>
                                  </w:divBdr>
                                </w:div>
                                <w:div w:id="1098571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423593">
      <w:bodyDiv w:val="1"/>
      <w:marLeft w:val="0"/>
      <w:marRight w:val="0"/>
      <w:marTop w:val="0"/>
      <w:marBottom w:val="0"/>
      <w:divBdr>
        <w:top w:val="none" w:sz="0" w:space="0" w:color="auto"/>
        <w:left w:val="none" w:sz="0" w:space="0" w:color="auto"/>
        <w:bottom w:val="none" w:sz="0" w:space="0" w:color="auto"/>
        <w:right w:val="none" w:sz="0" w:space="0" w:color="auto"/>
      </w:divBdr>
    </w:div>
    <w:div w:id="1582980849">
      <w:bodyDiv w:val="1"/>
      <w:marLeft w:val="0"/>
      <w:marRight w:val="0"/>
      <w:marTop w:val="0"/>
      <w:marBottom w:val="0"/>
      <w:divBdr>
        <w:top w:val="none" w:sz="0" w:space="0" w:color="auto"/>
        <w:left w:val="none" w:sz="0" w:space="0" w:color="auto"/>
        <w:bottom w:val="none" w:sz="0" w:space="0" w:color="auto"/>
        <w:right w:val="none" w:sz="0" w:space="0" w:color="auto"/>
      </w:divBdr>
    </w:div>
    <w:div w:id="1631933922">
      <w:bodyDiv w:val="1"/>
      <w:marLeft w:val="0"/>
      <w:marRight w:val="0"/>
      <w:marTop w:val="0"/>
      <w:marBottom w:val="0"/>
      <w:divBdr>
        <w:top w:val="none" w:sz="0" w:space="0" w:color="auto"/>
        <w:left w:val="none" w:sz="0" w:space="0" w:color="auto"/>
        <w:bottom w:val="none" w:sz="0" w:space="0" w:color="auto"/>
        <w:right w:val="none" w:sz="0" w:space="0" w:color="auto"/>
      </w:divBdr>
      <w:divsChild>
        <w:div w:id="76021825">
          <w:marLeft w:val="0"/>
          <w:marRight w:val="0"/>
          <w:marTop w:val="0"/>
          <w:marBottom w:val="0"/>
          <w:divBdr>
            <w:top w:val="single" w:sz="2" w:space="0" w:color="E5E7EB"/>
            <w:left w:val="single" w:sz="2" w:space="0" w:color="E5E7EB"/>
            <w:bottom w:val="single" w:sz="2" w:space="0" w:color="E5E7EB"/>
            <w:right w:val="single" w:sz="2" w:space="0" w:color="E5E7EB"/>
          </w:divBdr>
          <w:divsChild>
            <w:div w:id="189614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6663258">
      <w:bodyDiv w:val="1"/>
      <w:marLeft w:val="0"/>
      <w:marRight w:val="0"/>
      <w:marTop w:val="0"/>
      <w:marBottom w:val="0"/>
      <w:divBdr>
        <w:top w:val="none" w:sz="0" w:space="0" w:color="auto"/>
        <w:left w:val="none" w:sz="0" w:space="0" w:color="auto"/>
        <w:bottom w:val="none" w:sz="0" w:space="0" w:color="auto"/>
        <w:right w:val="none" w:sz="0" w:space="0" w:color="auto"/>
      </w:divBdr>
    </w:div>
    <w:div w:id="1675842762">
      <w:bodyDiv w:val="1"/>
      <w:marLeft w:val="0"/>
      <w:marRight w:val="0"/>
      <w:marTop w:val="0"/>
      <w:marBottom w:val="0"/>
      <w:divBdr>
        <w:top w:val="none" w:sz="0" w:space="0" w:color="auto"/>
        <w:left w:val="none" w:sz="0" w:space="0" w:color="auto"/>
        <w:bottom w:val="none" w:sz="0" w:space="0" w:color="auto"/>
        <w:right w:val="none" w:sz="0" w:space="0" w:color="auto"/>
      </w:divBdr>
    </w:div>
    <w:div w:id="1677344975">
      <w:bodyDiv w:val="1"/>
      <w:marLeft w:val="0"/>
      <w:marRight w:val="0"/>
      <w:marTop w:val="0"/>
      <w:marBottom w:val="0"/>
      <w:divBdr>
        <w:top w:val="none" w:sz="0" w:space="0" w:color="auto"/>
        <w:left w:val="none" w:sz="0" w:space="0" w:color="auto"/>
        <w:bottom w:val="none" w:sz="0" w:space="0" w:color="auto"/>
        <w:right w:val="none" w:sz="0" w:space="0" w:color="auto"/>
      </w:divBdr>
    </w:div>
    <w:div w:id="1707019906">
      <w:bodyDiv w:val="1"/>
      <w:marLeft w:val="0"/>
      <w:marRight w:val="0"/>
      <w:marTop w:val="0"/>
      <w:marBottom w:val="0"/>
      <w:divBdr>
        <w:top w:val="none" w:sz="0" w:space="0" w:color="auto"/>
        <w:left w:val="none" w:sz="0" w:space="0" w:color="auto"/>
        <w:bottom w:val="none" w:sz="0" w:space="0" w:color="auto"/>
        <w:right w:val="none" w:sz="0" w:space="0" w:color="auto"/>
      </w:divBdr>
    </w:div>
    <w:div w:id="1712456451">
      <w:bodyDiv w:val="1"/>
      <w:marLeft w:val="0"/>
      <w:marRight w:val="0"/>
      <w:marTop w:val="0"/>
      <w:marBottom w:val="0"/>
      <w:divBdr>
        <w:top w:val="none" w:sz="0" w:space="0" w:color="auto"/>
        <w:left w:val="none" w:sz="0" w:space="0" w:color="auto"/>
        <w:bottom w:val="none" w:sz="0" w:space="0" w:color="auto"/>
        <w:right w:val="none" w:sz="0" w:space="0" w:color="auto"/>
      </w:divBdr>
    </w:div>
    <w:div w:id="1746146278">
      <w:bodyDiv w:val="1"/>
      <w:marLeft w:val="0"/>
      <w:marRight w:val="0"/>
      <w:marTop w:val="0"/>
      <w:marBottom w:val="0"/>
      <w:divBdr>
        <w:top w:val="none" w:sz="0" w:space="0" w:color="auto"/>
        <w:left w:val="none" w:sz="0" w:space="0" w:color="auto"/>
        <w:bottom w:val="none" w:sz="0" w:space="0" w:color="auto"/>
        <w:right w:val="none" w:sz="0" w:space="0" w:color="auto"/>
      </w:divBdr>
    </w:div>
    <w:div w:id="1750880575">
      <w:bodyDiv w:val="1"/>
      <w:marLeft w:val="0"/>
      <w:marRight w:val="0"/>
      <w:marTop w:val="0"/>
      <w:marBottom w:val="0"/>
      <w:divBdr>
        <w:top w:val="none" w:sz="0" w:space="0" w:color="auto"/>
        <w:left w:val="none" w:sz="0" w:space="0" w:color="auto"/>
        <w:bottom w:val="none" w:sz="0" w:space="0" w:color="auto"/>
        <w:right w:val="none" w:sz="0" w:space="0" w:color="auto"/>
      </w:divBdr>
    </w:div>
    <w:div w:id="1822380789">
      <w:bodyDiv w:val="1"/>
      <w:marLeft w:val="0"/>
      <w:marRight w:val="0"/>
      <w:marTop w:val="0"/>
      <w:marBottom w:val="0"/>
      <w:divBdr>
        <w:top w:val="none" w:sz="0" w:space="0" w:color="auto"/>
        <w:left w:val="none" w:sz="0" w:space="0" w:color="auto"/>
        <w:bottom w:val="none" w:sz="0" w:space="0" w:color="auto"/>
        <w:right w:val="none" w:sz="0" w:space="0" w:color="auto"/>
      </w:divBdr>
    </w:div>
    <w:div w:id="1835102431">
      <w:bodyDiv w:val="1"/>
      <w:marLeft w:val="0"/>
      <w:marRight w:val="0"/>
      <w:marTop w:val="0"/>
      <w:marBottom w:val="0"/>
      <w:divBdr>
        <w:top w:val="none" w:sz="0" w:space="0" w:color="auto"/>
        <w:left w:val="none" w:sz="0" w:space="0" w:color="auto"/>
        <w:bottom w:val="none" w:sz="0" w:space="0" w:color="auto"/>
        <w:right w:val="none" w:sz="0" w:space="0" w:color="auto"/>
      </w:divBdr>
    </w:div>
    <w:div w:id="1874993827">
      <w:bodyDiv w:val="1"/>
      <w:marLeft w:val="0"/>
      <w:marRight w:val="0"/>
      <w:marTop w:val="0"/>
      <w:marBottom w:val="0"/>
      <w:divBdr>
        <w:top w:val="none" w:sz="0" w:space="0" w:color="auto"/>
        <w:left w:val="none" w:sz="0" w:space="0" w:color="auto"/>
        <w:bottom w:val="none" w:sz="0" w:space="0" w:color="auto"/>
        <w:right w:val="none" w:sz="0" w:space="0" w:color="auto"/>
      </w:divBdr>
    </w:div>
    <w:div w:id="1977101857">
      <w:bodyDiv w:val="1"/>
      <w:marLeft w:val="0"/>
      <w:marRight w:val="0"/>
      <w:marTop w:val="0"/>
      <w:marBottom w:val="0"/>
      <w:divBdr>
        <w:top w:val="none" w:sz="0" w:space="0" w:color="auto"/>
        <w:left w:val="none" w:sz="0" w:space="0" w:color="auto"/>
        <w:bottom w:val="none" w:sz="0" w:space="0" w:color="auto"/>
        <w:right w:val="none" w:sz="0" w:space="0" w:color="auto"/>
      </w:divBdr>
    </w:div>
    <w:div w:id="1995182234">
      <w:bodyDiv w:val="1"/>
      <w:marLeft w:val="0"/>
      <w:marRight w:val="0"/>
      <w:marTop w:val="0"/>
      <w:marBottom w:val="0"/>
      <w:divBdr>
        <w:top w:val="none" w:sz="0" w:space="0" w:color="auto"/>
        <w:left w:val="none" w:sz="0" w:space="0" w:color="auto"/>
        <w:bottom w:val="none" w:sz="0" w:space="0" w:color="auto"/>
        <w:right w:val="none" w:sz="0" w:space="0" w:color="auto"/>
      </w:divBdr>
    </w:div>
    <w:div w:id="2060090554">
      <w:bodyDiv w:val="1"/>
      <w:marLeft w:val="0"/>
      <w:marRight w:val="0"/>
      <w:marTop w:val="0"/>
      <w:marBottom w:val="0"/>
      <w:divBdr>
        <w:top w:val="none" w:sz="0" w:space="0" w:color="auto"/>
        <w:left w:val="none" w:sz="0" w:space="0" w:color="auto"/>
        <w:bottom w:val="none" w:sz="0" w:space="0" w:color="auto"/>
        <w:right w:val="none" w:sz="0" w:space="0" w:color="auto"/>
      </w:divBdr>
    </w:div>
    <w:div w:id="2121298710">
      <w:bodyDiv w:val="1"/>
      <w:marLeft w:val="0"/>
      <w:marRight w:val="0"/>
      <w:marTop w:val="0"/>
      <w:marBottom w:val="0"/>
      <w:divBdr>
        <w:top w:val="none" w:sz="0" w:space="0" w:color="auto"/>
        <w:left w:val="none" w:sz="0" w:space="0" w:color="auto"/>
        <w:bottom w:val="none" w:sz="0" w:space="0" w:color="auto"/>
        <w:right w:val="none" w:sz="0" w:space="0" w:color="auto"/>
      </w:divBdr>
    </w:div>
    <w:div w:id="21239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B3E0-49B9-1345-8EE6-AA740489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17</Pages>
  <Words>4094</Words>
  <Characters>23342</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Regecová</dc:creator>
  <cp:keywords/>
  <dc:description/>
  <cp:lastModifiedBy>Tímea Regecová</cp:lastModifiedBy>
  <cp:revision>4</cp:revision>
  <dcterms:created xsi:type="dcterms:W3CDTF">2025-06-23T15:43:00Z</dcterms:created>
  <dcterms:modified xsi:type="dcterms:W3CDTF">2025-06-25T14:35:00Z</dcterms:modified>
</cp:coreProperties>
</file>